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7C" w:rsidRPr="0048350B" w:rsidRDefault="00122744" w:rsidP="00A9771F">
      <w:pPr>
        <w:jc w:val="center"/>
        <w:rPr>
          <w:b/>
          <w:sz w:val="22"/>
          <w:szCs w:val="22"/>
          <w:lang w:val="en-US"/>
        </w:rPr>
      </w:pPr>
      <w:r>
        <w:rPr>
          <w:b/>
          <w:sz w:val="22"/>
          <w:szCs w:val="22"/>
          <w:lang w:val="en-US"/>
        </w:rPr>
        <w:t xml:space="preserve">PERAN </w:t>
      </w:r>
      <w:r w:rsidR="00666525" w:rsidRPr="00666525">
        <w:rPr>
          <w:b/>
          <w:sz w:val="22"/>
          <w:szCs w:val="22"/>
          <w:lang w:val="en-US"/>
        </w:rPr>
        <w:t>LEMBAGA FORMAL DAN INFORMAL DALAM PENGEMBANGAN AGROINDUSTRI DI KABUPATEN LIMAPULUH KOTA</w:t>
      </w:r>
    </w:p>
    <w:p w:rsidR="004A567C" w:rsidRPr="0048350B" w:rsidRDefault="004A567C" w:rsidP="00A9771F">
      <w:pPr>
        <w:jc w:val="center"/>
        <w:rPr>
          <w:b/>
          <w:sz w:val="22"/>
          <w:szCs w:val="22"/>
          <w:lang w:val="en-US"/>
        </w:rPr>
      </w:pPr>
    </w:p>
    <w:p w:rsidR="004A567C" w:rsidRPr="0048350B" w:rsidRDefault="00666525" w:rsidP="00A9771F">
      <w:pPr>
        <w:jc w:val="center"/>
        <w:rPr>
          <w:b/>
          <w:sz w:val="22"/>
          <w:szCs w:val="22"/>
          <w:lang w:val="en-US"/>
        </w:rPr>
      </w:pPr>
      <w:r w:rsidRPr="00666525">
        <w:rPr>
          <w:b/>
          <w:i/>
          <w:color w:val="212121"/>
          <w:sz w:val="22"/>
          <w:szCs w:val="22"/>
          <w:lang w:eastAsia="id-ID"/>
        </w:rPr>
        <w:t>THE ROLE OF FORMAL AND INFORMAL INSTITUTIONS IN AGRO-INDUSTRY DEVELOPMENT IN LIMAPULUH KOTA DISTRICT</w:t>
      </w:r>
    </w:p>
    <w:p w:rsidR="004A567C" w:rsidRPr="0048350B" w:rsidRDefault="004A567C" w:rsidP="00A9771F">
      <w:pPr>
        <w:jc w:val="center"/>
        <w:rPr>
          <w:b/>
          <w:i/>
          <w:sz w:val="22"/>
          <w:szCs w:val="22"/>
        </w:rPr>
      </w:pPr>
    </w:p>
    <w:p w:rsidR="00666525" w:rsidRPr="00427DE4" w:rsidRDefault="00666525" w:rsidP="00666525">
      <w:pPr>
        <w:jc w:val="center"/>
        <w:rPr>
          <w:b/>
          <w:sz w:val="22"/>
          <w:szCs w:val="22"/>
        </w:rPr>
      </w:pPr>
      <w:r>
        <w:rPr>
          <w:b/>
          <w:sz w:val="22"/>
          <w:szCs w:val="22"/>
          <w:lang w:val="en-US"/>
        </w:rPr>
        <w:t>Rini Hakimi</w:t>
      </w:r>
      <w:r w:rsidRPr="00427DE4">
        <w:rPr>
          <w:b/>
          <w:sz w:val="22"/>
          <w:szCs w:val="22"/>
          <w:vertAlign w:val="superscript"/>
        </w:rPr>
        <w:t>*</w:t>
      </w:r>
      <w:r w:rsidRPr="00427DE4">
        <w:rPr>
          <w:b/>
          <w:sz w:val="22"/>
          <w:szCs w:val="22"/>
        </w:rPr>
        <w:t xml:space="preserve">, </w:t>
      </w:r>
      <w:r>
        <w:rPr>
          <w:b/>
          <w:sz w:val="22"/>
          <w:szCs w:val="22"/>
          <w:lang w:val="en-US"/>
        </w:rPr>
        <w:t>Melinda Noer</w:t>
      </w:r>
      <w:r w:rsidRPr="00427DE4">
        <w:rPr>
          <w:b/>
          <w:sz w:val="22"/>
          <w:szCs w:val="22"/>
        </w:rPr>
        <w:t xml:space="preserve">, </w:t>
      </w:r>
      <w:r>
        <w:rPr>
          <w:b/>
          <w:sz w:val="22"/>
          <w:szCs w:val="22"/>
          <w:lang w:val="en-US"/>
        </w:rPr>
        <w:t>Nofialdi, Hasnah</w:t>
      </w:r>
    </w:p>
    <w:p w:rsidR="00666525" w:rsidRDefault="00666525" w:rsidP="00666525">
      <w:pPr>
        <w:jc w:val="center"/>
        <w:rPr>
          <w:sz w:val="22"/>
          <w:szCs w:val="22"/>
        </w:rPr>
      </w:pPr>
      <w:r>
        <w:rPr>
          <w:sz w:val="22"/>
          <w:szCs w:val="22"/>
          <w:lang w:val="en-US"/>
        </w:rPr>
        <w:t>Fakultas Pertanian, Universitas Andalas</w:t>
      </w:r>
    </w:p>
    <w:p w:rsidR="004A567C" w:rsidRPr="0048350B" w:rsidRDefault="00666525" w:rsidP="00666525">
      <w:pPr>
        <w:jc w:val="center"/>
        <w:rPr>
          <w:sz w:val="22"/>
          <w:szCs w:val="22"/>
          <w:lang w:val="en-US"/>
        </w:rPr>
      </w:pPr>
      <w:r w:rsidRPr="00427DE4">
        <w:rPr>
          <w:sz w:val="22"/>
          <w:szCs w:val="22"/>
          <w:vertAlign w:val="superscript"/>
        </w:rPr>
        <w:t>*</w:t>
      </w:r>
      <w:r w:rsidRPr="00427DE4">
        <w:rPr>
          <w:sz w:val="22"/>
          <w:szCs w:val="22"/>
        </w:rPr>
        <w:t>Penulis kore</w:t>
      </w:r>
      <w:r w:rsidRPr="00427DE4">
        <w:rPr>
          <w:sz w:val="22"/>
          <w:szCs w:val="22"/>
          <w:lang w:val="en-US"/>
        </w:rPr>
        <w:t>s</w:t>
      </w:r>
      <w:r w:rsidRPr="00427DE4">
        <w:rPr>
          <w:sz w:val="22"/>
          <w:szCs w:val="22"/>
        </w:rPr>
        <w:t>pondensi</w:t>
      </w:r>
      <w:r>
        <w:rPr>
          <w:sz w:val="22"/>
          <w:szCs w:val="22"/>
          <w:lang w:val="en-US"/>
        </w:rPr>
        <w:t xml:space="preserve"> : rinihakimi@</w:t>
      </w:r>
      <w:r w:rsidR="001D2BB9">
        <w:rPr>
          <w:sz w:val="22"/>
          <w:szCs w:val="22"/>
          <w:lang w:val="en-US"/>
        </w:rPr>
        <w:t>agr.unand.ac.id</w:t>
      </w:r>
    </w:p>
    <w:p w:rsidR="004A567C" w:rsidRPr="0048350B" w:rsidRDefault="004A567C" w:rsidP="00A9771F">
      <w:pPr>
        <w:jc w:val="center"/>
        <w:rPr>
          <w:b/>
          <w:sz w:val="22"/>
          <w:szCs w:val="22"/>
          <w:lang w:val="en-US"/>
        </w:rPr>
      </w:pPr>
    </w:p>
    <w:p w:rsidR="004A567C" w:rsidRPr="0048350B" w:rsidRDefault="004A567C" w:rsidP="00A9771F">
      <w:pPr>
        <w:spacing w:after="120"/>
        <w:jc w:val="center"/>
        <w:rPr>
          <w:b/>
          <w:i/>
          <w:sz w:val="22"/>
          <w:szCs w:val="22"/>
        </w:rPr>
      </w:pPr>
    </w:p>
    <w:p w:rsidR="004A567C" w:rsidRPr="0048350B" w:rsidRDefault="004A567C" w:rsidP="00A9771F">
      <w:pPr>
        <w:spacing w:after="120"/>
        <w:jc w:val="center"/>
        <w:rPr>
          <w:b/>
          <w:i/>
          <w:sz w:val="22"/>
          <w:szCs w:val="22"/>
          <w:lang w:val="en-US"/>
        </w:rPr>
      </w:pPr>
      <w:r w:rsidRPr="0048350B">
        <w:rPr>
          <w:b/>
          <w:i/>
          <w:sz w:val="22"/>
          <w:szCs w:val="22"/>
        </w:rPr>
        <w:t>ABSTRACT</w:t>
      </w:r>
    </w:p>
    <w:p w:rsidR="004A567C" w:rsidRPr="0048350B" w:rsidRDefault="00CB2E37" w:rsidP="00A9771F">
      <w:pPr>
        <w:spacing w:after="120"/>
        <w:jc w:val="both"/>
        <w:rPr>
          <w:i/>
          <w:sz w:val="22"/>
          <w:szCs w:val="22"/>
          <w:lang w:val="en-GB"/>
        </w:rPr>
      </w:pPr>
      <w:r w:rsidRPr="00CB2E37">
        <w:rPr>
          <w:i/>
          <w:sz w:val="22"/>
          <w:szCs w:val="22"/>
          <w:lang w:val="en-GB"/>
        </w:rPr>
        <w:t>The food industry as one of the industrial groups that process agricultural products (agroindu</w:t>
      </w:r>
      <w:r w:rsidR="00420156">
        <w:rPr>
          <w:i/>
          <w:sz w:val="22"/>
          <w:szCs w:val="22"/>
          <w:lang w:val="en-GB"/>
        </w:rPr>
        <w:t xml:space="preserve">stry) plays a major role in </w:t>
      </w:r>
      <w:r w:rsidRPr="00CB2E37">
        <w:rPr>
          <w:i/>
          <w:sz w:val="22"/>
          <w:szCs w:val="22"/>
          <w:lang w:val="en-GB"/>
        </w:rPr>
        <w:t xml:space="preserve">regional development. It can be shown from its contribution to GDP and employment. Agro-industry development involves formal and informal institutions inside the region. This study aims to describe the role of formal and informal institutions in the development of cassava processed agro-industry.  This study uses a qualitative approach. Data and information in this study were obtained from literature studies, observations, in-depth interviews and Focus Group Discussion (FGD) which were used for qualitative descriptive analysis. The results of the study show that formal institutions that play a role in the development of cassava agro-industries are local government, Regional-Owned Enterprises (BUMD), State-Owned Enterprises (BUMN), the formal institutions which are directly under </w:t>
      </w:r>
      <w:r w:rsidR="001D2BB9">
        <w:rPr>
          <w:i/>
          <w:sz w:val="22"/>
          <w:szCs w:val="22"/>
          <w:lang w:val="en-GB"/>
        </w:rPr>
        <w:t>the</w:t>
      </w:r>
      <w:r w:rsidRPr="00CB2E37">
        <w:rPr>
          <w:i/>
          <w:sz w:val="22"/>
          <w:szCs w:val="22"/>
          <w:lang w:val="en-GB"/>
        </w:rPr>
        <w:t xml:space="preserve"> ministries and </w:t>
      </w:r>
      <w:r w:rsidR="001D2BB9">
        <w:rPr>
          <w:i/>
          <w:sz w:val="22"/>
          <w:szCs w:val="22"/>
          <w:lang w:val="en-GB"/>
        </w:rPr>
        <w:t>other</w:t>
      </w:r>
      <w:r w:rsidRPr="00CB2E37">
        <w:rPr>
          <w:i/>
          <w:sz w:val="22"/>
          <w:szCs w:val="22"/>
          <w:lang w:val="en-GB"/>
        </w:rPr>
        <w:t xml:space="preserve"> formal institutions. Informal institutions that play a role in the development of cassava agro-industries are farmers, landlord, cassava processing industries, traders, consumers, traditional financial institutions and Local Cultural Institution (KAN). The roles of formal and informal institutions include as a catalyst, a facilitator, a regulat</w:t>
      </w:r>
      <w:r w:rsidR="00977D7F">
        <w:rPr>
          <w:i/>
          <w:sz w:val="22"/>
          <w:szCs w:val="22"/>
          <w:lang w:val="en-GB"/>
        </w:rPr>
        <w:t xml:space="preserve">or, a planner, an innovator, a </w:t>
      </w:r>
      <w:r w:rsidRPr="00CB2E37">
        <w:rPr>
          <w:i/>
          <w:sz w:val="22"/>
          <w:szCs w:val="22"/>
          <w:lang w:val="en-GB"/>
        </w:rPr>
        <w:t xml:space="preserve"> financial services</w:t>
      </w:r>
      <w:r w:rsidR="00420156">
        <w:rPr>
          <w:i/>
          <w:sz w:val="22"/>
          <w:szCs w:val="22"/>
          <w:lang w:val="en-GB"/>
        </w:rPr>
        <w:t xml:space="preserve"> provider</w:t>
      </w:r>
      <w:r w:rsidRPr="00CB2E37">
        <w:rPr>
          <w:i/>
          <w:sz w:val="22"/>
          <w:szCs w:val="22"/>
          <w:lang w:val="en-GB"/>
        </w:rPr>
        <w:t>, a creditor, a seller and a buyer. However, th</w:t>
      </w:r>
      <w:r w:rsidR="00977D7F">
        <w:rPr>
          <w:i/>
          <w:sz w:val="22"/>
          <w:szCs w:val="22"/>
          <w:lang w:val="en-GB"/>
        </w:rPr>
        <w:t>is role must be supported by soc</w:t>
      </w:r>
      <w:r w:rsidRPr="00CB2E37">
        <w:rPr>
          <w:i/>
          <w:sz w:val="22"/>
          <w:szCs w:val="22"/>
          <w:lang w:val="en-GB"/>
        </w:rPr>
        <w:t>ialization and coordination through active interaction in a network among institutions so that the development of agro-industry can be realized.</w:t>
      </w:r>
      <w:r w:rsidR="004A567C" w:rsidRPr="0048350B">
        <w:rPr>
          <w:i/>
          <w:sz w:val="22"/>
          <w:szCs w:val="22"/>
          <w:lang w:val="en-GB"/>
        </w:rPr>
        <w:t xml:space="preserve"> </w:t>
      </w:r>
    </w:p>
    <w:p w:rsidR="004A567C" w:rsidRPr="0048350B" w:rsidRDefault="004A567C" w:rsidP="00A9771F">
      <w:pPr>
        <w:jc w:val="both"/>
        <w:rPr>
          <w:b/>
          <w:i/>
          <w:sz w:val="22"/>
          <w:szCs w:val="22"/>
          <w:lang w:val="en-US"/>
        </w:rPr>
      </w:pPr>
      <w:r w:rsidRPr="0048350B">
        <w:rPr>
          <w:b/>
          <w:i/>
          <w:sz w:val="22"/>
          <w:szCs w:val="22"/>
        </w:rPr>
        <w:t>Keyword</w:t>
      </w:r>
      <w:r w:rsidRPr="0048350B">
        <w:rPr>
          <w:i/>
          <w:sz w:val="22"/>
          <w:szCs w:val="22"/>
        </w:rPr>
        <w:t xml:space="preserve">s: </w:t>
      </w:r>
      <w:r w:rsidR="00CB2E37" w:rsidRPr="00CB2E37">
        <w:rPr>
          <w:i/>
          <w:sz w:val="22"/>
          <w:szCs w:val="22"/>
        </w:rPr>
        <w:t>agro-industry, cassava processing, institutions,  formal, informal</w:t>
      </w:r>
      <w:r w:rsidR="003807B2" w:rsidRPr="0048350B">
        <w:rPr>
          <w:i/>
          <w:sz w:val="22"/>
          <w:szCs w:val="22"/>
        </w:rPr>
        <w:t>.</w:t>
      </w:r>
    </w:p>
    <w:p w:rsidR="00E31F88" w:rsidRPr="0048350B" w:rsidRDefault="00E31F88" w:rsidP="00A9771F">
      <w:pPr>
        <w:jc w:val="center"/>
        <w:rPr>
          <w:b/>
          <w:sz w:val="22"/>
          <w:szCs w:val="22"/>
          <w:lang w:eastAsia="id-ID"/>
        </w:rPr>
      </w:pPr>
    </w:p>
    <w:p w:rsidR="00E31F88" w:rsidRPr="0048350B" w:rsidRDefault="00E31F88" w:rsidP="00A9771F">
      <w:pPr>
        <w:jc w:val="center"/>
        <w:rPr>
          <w:b/>
          <w:sz w:val="22"/>
          <w:szCs w:val="22"/>
          <w:lang w:eastAsia="id-ID"/>
        </w:rPr>
      </w:pPr>
    </w:p>
    <w:p w:rsidR="004A567C" w:rsidRPr="0048350B" w:rsidRDefault="004A567C" w:rsidP="00A9771F">
      <w:pPr>
        <w:jc w:val="center"/>
        <w:rPr>
          <w:b/>
          <w:sz w:val="22"/>
          <w:szCs w:val="22"/>
          <w:lang w:eastAsia="id-ID"/>
        </w:rPr>
      </w:pPr>
      <w:r w:rsidRPr="0048350B">
        <w:rPr>
          <w:b/>
          <w:sz w:val="22"/>
          <w:szCs w:val="22"/>
          <w:lang w:eastAsia="id-ID"/>
        </w:rPr>
        <w:t>ABSTRAK</w:t>
      </w:r>
    </w:p>
    <w:p w:rsidR="00E31F88" w:rsidRPr="0048350B" w:rsidRDefault="00E31F88" w:rsidP="00A9771F">
      <w:pPr>
        <w:jc w:val="center"/>
        <w:rPr>
          <w:b/>
          <w:sz w:val="22"/>
          <w:szCs w:val="22"/>
          <w:lang w:val="en-US" w:eastAsia="id-ID"/>
        </w:rPr>
      </w:pPr>
    </w:p>
    <w:p w:rsidR="004A567C" w:rsidRPr="0048350B" w:rsidRDefault="00CB2E37" w:rsidP="00A97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212121"/>
          <w:sz w:val="22"/>
          <w:szCs w:val="22"/>
          <w:lang w:eastAsia="id-ID"/>
        </w:rPr>
      </w:pPr>
      <w:r w:rsidRPr="00CB2E37">
        <w:rPr>
          <w:noProof w:val="0"/>
          <w:color w:val="212121"/>
          <w:sz w:val="22"/>
          <w:szCs w:val="22"/>
          <w:lang w:eastAsia="id-ID"/>
        </w:rPr>
        <w:t xml:space="preserve">Industri makanan sebagai salah satu kelompok industri yang mengolah hasil pertanian (agroindustri) berperan besar dalam pengembangan wilayah yang terlihat dari kontribusinya  terhadap PDRB dan penyerapan tenaga kerja.  Pengembangan agroindustri melibatkan lembaga yang ada pada suatu wilayah, baik lembaga formal maupun lembaga informal. Penelitian ini bertujuan untuk mendeskripsikan peran </w:t>
      </w:r>
      <w:r w:rsidR="00977D7F">
        <w:rPr>
          <w:noProof w:val="0"/>
          <w:color w:val="212121"/>
          <w:sz w:val="22"/>
          <w:szCs w:val="22"/>
          <w:lang w:eastAsia="id-ID"/>
        </w:rPr>
        <w:t>lembaga</w:t>
      </w:r>
      <w:r w:rsidRPr="00CB2E37">
        <w:rPr>
          <w:noProof w:val="0"/>
          <w:color w:val="212121"/>
          <w:sz w:val="22"/>
          <w:szCs w:val="22"/>
          <w:lang w:eastAsia="id-ID"/>
        </w:rPr>
        <w:t xml:space="preserve"> formal dan lembaga informal dalam </w:t>
      </w:r>
      <w:r w:rsidR="00977D7F">
        <w:rPr>
          <w:noProof w:val="0"/>
          <w:color w:val="212121"/>
          <w:sz w:val="22"/>
          <w:szCs w:val="22"/>
          <w:lang w:eastAsia="id-ID"/>
        </w:rPr>
        <w:t xml:space="preserve">pengembangan agroindustri </w:t>
      </w:r>
      <w:r w:rsidRPr="00CB2E37">
        <w:rPr>
          <w:noProof w:val="0"/>
          <w:color w:val="212121"/>
          <w:sz w:val="22"/>
          <w:szCs w:val="22"/>
          <w:lang w:eastAsia="id-ID"/>
        </w:rPr>
        <w:t xml:space="preserve">ubi kayu.  Penelitian ini menggunakan pendekatan kualitatif. Data dan informasi pada penelitian ini diperoleh dari studi literatur, observasi, wawancara mendalam dan Focus Group Discussion (FGD) yang digunakan untuk analisis deskriptif kualitatif.  Hasil penelitian memperlihatkan bahwa lembaga formal yang berperan dalam pengembangan agroindustri adalah satuan perangkat daerah atau pemerintah daerah, Badan Usaha Milik Daerah (BUMD), Badan Usaha Milik Negara (BUMN), lembaga formal yang langsung dibawah kementerian dan lembaga  formal lainnya.  </w:t>
      </w:r>
      <w:r w:rsidR="00977D7F">
        <w:rPr>
          <w:noProof w:val="0"/>
          <w:color w:val="212121"/>
          <w:sz w:val="22"/>
          <w:szCs w:val="22"/>
          <w:lang w:val="en-US" w:eastAsia="id-ID"/>
        </w:rPr>
        <w:t>L</w:t>
      </w:r>
      <w:r w:rsidRPr="00CB2E37">
        <w:rPr>
          <w:noProof w:val="0"/>
          <w:color w:val="212121"/>
          <w:sz w:val="22"/>
          <w:szCs w:val="22"/>
          <w:lang w:eastAsia="id-ID"/>
        </w:rPr>
        <w:t xml:space="preserve">embaga informal yang </w:t>
      </w:r>
      <w:r w:rsidRPr="00CB2E37">
        <w:rPr>
          <w:noProof w:val="0"/>
          <w:color w:val="212121"/>
          <w:sz w:val="22"/>
          <w:szCs w:val="22"/>
          <w:lang w:eastAsia="id-ID"/>
        </w:rPr>
        <w:lastRenderedPageBreak/>
        <w:t xml:space="preserve">berperan dalam pengembangan agroindustri olahan ubi adalah petani, pemilik lahan, industri olahan ubi, pedagang, konsumen, lembaga keuangan tradisional dan Kerapatan Adat Nagari (KAN).  Peran </w:t>
      </w:r>
      <w:r w:rsidR="00977D7F">
        <w:rPr>
          <w:noProof w:val="0"/>
          <w:color w:val="212121"/>
          <w:sz w:val="22"/>
          <w:szCs w:val="22"/>
          <w:lang w:eastAsia="id-ID"/>
        </w:rPr>
        <w:t>lembaga</w:t>
      </w:r>
      <w:r w:rsidRPr="00CB2E37">
        <w:rPr>
          <w:noProof w:val="0"/>
          <w:color w:val="212121"/>
          <w:sz w:val="22"/>
          <w:szCs w:val="22"/>
          <w:lang w:eastAsia="id-ID"/>
        </w:rPr>
        <w:t xml:space="preserve"> formal dan informal diantaranya sebagai katalisator, fasilitator, regulator, perencana, inovator, penyedia jasa keuangan, kreditur, penjual dan pembeli.  Namun peran tersebut harus ditunjang dengan sosialisasi dan koordinasi melalui interaksi yang aktif dalam sebuah jaringan diantara lembaga agar pengembangan agroindustri dapat terwujud.</w:t>
      </w:r>
    </w:p>
    <w:p w:rsidR="004A567C" w:rsidRPr="0048350B" w:rsidRDefault="004A567C" w:rsidP="00A9771F">
      <w:pPr>
        <w:spacing w:before="120"/>
        <w:jc w:val="both"/>
        <w:rPr>
          <w:color w:val="000000"/>
          <w:sz w:val="22"/>
          <w:szCs w:val="22"/>
          <w:lang w:val="en-US"/>
        </w:rPr>
      </w:pPr>
      <w:r w:rsidRPr="0048350B">
        <w:rPr>
          <w:b/>
          <w:color w:val="000000"/>
          <w:sz w:val="22"/>
          <w:szCs w:val="22"/>
        </w:rPr>
        <w:t>Kata kunci</w:t>
      </w:r>
      <w:r w:rsidRPr="0048350B">
        <w:rPr>
          <w:color w:val="000000"/>
          <w:sz w:val="22"/>
          <w:szCs w:val="22"/>
        </w:rPr>
        <w:t xml:space="preserve">: </w:t>
      </w:r>
      <w:r w:rsidR="00977D7F">
        <w:rPr>
          <w:color w:val="000000"/>
          <w:sz w:val="22"/>
          <w:szCs w:val="22"/>
          <w:lang w:val="en-US"/>
        </w:rPr>
        <w:t>agroindustri, olahan ubi</w:t>
      </w:r>
      <w:r w:rsidR="003E69E2">
        <w:rPr>
          <w:color w:val="000000"/>
          <w:sz w:val="22"/>
          <w:szCs w:val="22"/>
          <w:lang w:val="en-US"/>
        </w:rPr>
        <w:t xml:space="preserve"> kayu</w:t>
      </w:r>
      <w:r w:rsidR="00977D7F">
        <w:rPr>
          <w:color w:val="000000"/>
          <w:sz w:val="22"/>
          <w:szCs w:val="22"/>
          <w:lang w:val="en-US"/>
        </w:rPr>
        <w:t xml:space="preserve">, </w:t>
      </w:r>
      <w:r w:rsidR="00CB2E37" w:rsidRPr="00CB2E37">
        <w:rPr>
          <w:color w:val="000000"/>
          <w:sz w:val="22"/>
          <w:szCs w:val="22"/>
          <w:lang w:val="en-US"/>
        </w:rPr>
        <w:t>lembaga, formal, informal</w:t>
      </w:r>
    </w:p>
    <w:p w:rsidR="004A567C" w:rsidRPr="0048350B" w:rsidRDefault="004A567C" w:rsidP="00A9771F">
      <w:pPr>
        <w:tabs>
          <w:tab w:val="left" w:pos="906"/>
        </w:tabs>
        <w:jc w:val="center"/>
        <w:rPr>
          <w:b/>
          <w:sz w:val="22"/>
          <w:szCs w:val="22"/>
        </w:rPr>
      </w:pPr>
    </w:p>
    <w:p w:rsidR="003E69E2" w:rsidRDefault="003E69E2" w:rsidP="00A9771F">
      <w:pPr>
        <w:tabs>
          <w:tab w:val="left" w:pos="906"/>
        </w:tabs>
        <w:jc w:val="center"/>
        <w:rPr>
          <w:b/>
          <w:sz w:val="22"/>
          <w:szCs w:val="22"/>
          <w:lang w:val="en-US"/>
        </w:rPr>
      </w:pPr>
    </w:p>
    <w:p w:rsidR="004A567C" w:rsidRPr="0048350B" w:rsidRDefault="004A567C" w:rsidP="00A9771F">
      <w:pPr>
        <w:tabs>
          <w:tab w:val="left" w:pos="906"/>
        </w:tabs>
        <w:jc w:val="center"/>
        <w:rPr>
          <w:b/>
          <w:sz w:val="22"/>
          <w:szCs w:val="22"/>
        </w:rPr>
      </w:pPr>
      <w:r w:rsidRPr="0048350B">
        <w:rPr>
          <w:b/>
          <w:sz w:val="22"/>
          <w:szCs w:val="22"/>
        </w:rPr>
        <w:t>PENDAHULUAN</w:t>
      </w:r>
    </w:p>
    <w:p w:rsidR="004A567C" w:rsidRPr="0048350B" w:rsidRDefault="004A567C" w:rsidP="00A9771F">
      <w:pPr>
        <w:jc w:val="both"/>
        <w:rPr>
          <w:sz w:val="22"/>
          <w:szCs w:val="22"/>
          <w:lang w:val="en-US"/>
        </w:rPr>
      </w:pPr>
    </w:p>
    <w:p w:rsidR="00CB2E37" w:rsidRPr="00317D0C" w:rsidRDefault="00CB2E37" w:rsidP="00CB2E37">
      <w:pPr>
        <w:ind w:firstLine="720"/>
        <w:jc w:val="both"/>
        <w:rPr>
          <w:bCs/>
          <w:color w:val="000000"/>
          <w:sz w:val="22"/>
          <w:szCs w:val="22"/>
          <w:shd w:val="clear" w:color="auto" w:fill="FFFFFF"/>
        </w:rPr>
      </w:pPr>
      <w:r w:rsidRPr="00317D0C">
        <w:rPr>
          <w:bCs/>
          <w:color w:val="000000"/>
          <w:sz w:val="22"/>
          <w:szCs w:val="22"/>
          <w:shd w:val="clear" w:color="auto" w:fill="FFFFFF"/>
        </w:rPr>
        <w:t xml:space="preserve">Sektor pertanian memberikan sumbangan yang terbesar pada Produk Domestik Regional Bruto (PDRB) di Provinsi Sumatera Barat sebesar 24,06 %, dimana tanaman pangan memberikan sumbangan sebesar 6,68% </w:t>
      </w:r>
      <w:r w:rsidR="0084716A" w:rsidRPr="00317D0C">
        <w:rPr>
          <w:bCs/>
          <w:color w:val="000000"/>
          <w:sz w:val="22"/>
          <w:szCs w:val="22"/>
          <w:shd w:val="clear" w:color="auto" w:fill="FFFFFF"/>
        </w:rPr>
        <w:fldChar w:fldCharType="begin"/>
      </w:r>
      <w:r w:rsidRPr="00317D0C">
        <w:rPr>
          <w:bCs/>
          <w:color w:val="000000"/>
          <w:sz w:val="22"/>
          <w:szCs w:val="22"/>
          <w:shd w:val="clear" w:color="auto" w:fill="FFFFFF"/>
        </w:rPr>
        <w:instrText xml:space="preserve"> ADDIN EN.CITE &lt;EndNote&gt;&lt;Cite&gt;&lt;Author&gt;Badan Pusat Statistik&lt;/Author&gt;&lt;Year&gt;2017&lt;/Year&gt;&lt;RecNum&gt;10656&lt;/RecNum&gt;&lt;DisplayText&gt;(Badan Pusat Statistik, 2017)&lt;/DisplayText&gt;&lt;record&gt;&lt;rec-number&gt;10656&lt;/rec-number&gt;&lt;foreign-keys&gt;&lt;key app="EN" db-id="es2frzsa92dexle5dzb5s95l5wf00eapasr9" timestamp="1522351427"&gt;10656&lt;/key&gt;&lt;/foreign-keys&gt;&lt;ref-type name="Government Document"&gt;46&lt;/ref-type&gt;&lt;contributors&gt;&lt;authors&gt;&lt;author&gt;Badan Pusat Statistik,&lt;/author&gt;&lt;/authors&gt;&lt;/contributors&gt;&lt;titles&gt;&lt;title&gt;Provinsi Sumatera Barat dalam Angka 2017&lt;/title&gt;&lt;/titles&gt;&lt;dates&gt;&lt;year&gt;2017&lt;/year&gt;&lt;/dates&gt;&lt;pub-location&gt;Padang, Sumatera Barat.&lt;/pub-location&gt;&lt;publisher&gt;Badan Pusat Statistik (BPS), Provinsi Sumatera Barat.&lt;/publisher&gt;&lt;urls&gt;&lt;/urls&gt;&lt;/record&gt;&lt;/Cite&gt;&lt;/EndNote&gt;</w:instrText>
      </w:r>
      <w:r w:rsidR="0084716A" w:rsidRPr="00317D0C">
        <w:rPr>
          <w:bCs/>
          <w:color w:val="000000"/>
          <w:sz w:val="22"/>
          <w:szCs w:val="22"/>
          <w:shd w:val="clear" w:color="auto" w:fill="FFFFFF"/>
        </w:rPr>
        <w:fldChar w:fldCharType="separate"/>
      </w:r>
      <w:r w:rsidRPr="00317D0C">
        <w:rPr>
          <w:bCs/>
          <w:color w:val="000000"/>
          <w:sz w:val="22"/>
          <w:szCs w:val="22"/>
          <w:shd w:val="clear" w:color="auto" w:fill="FFFFFF"/>
        </w:rPr>
        <w:t>(Badan Pusat Statistik, 2017)</w:t>
      </w:r>
      <w:r w:rsidR="0084716A" w:rsidRPr="00317D0C">
        <w:rPr>
          <w:bCs/>
          <w:color w:val="000000"/>
          <w:sz w:val="22"/>
          <w:szCs w:val="22"/>
          <w:shd w:val="clear" w:color="auto" w:fill="FFFFFF"/>
        </w:rPr>
        <w:fldChar w:fldCharType="end"/>
      </w:r>
      <w:r w:rsidRPr="00317D0C">
        <w:rPr>
          <w:bCs/>
          <w:color w:val="000000"/>
          <w:sz w:val="22"/>
          <w:szCs w:val="22"/>
          <w:shd w:val="clear" w:color="auto" w:fill="FFFFFF"/>
        </w:rPr>
        <w:t xml:space="preserve">.  Pengembangan sektor pertanian berkaitan erat dengan pengembangan sektor industri pengolahan terutama agroindustri </w:t>
      </w:r>
      <w:r w:rsidR="0084716A" w:rsidRPr="00317D0C">
        <w:rPr>
          <w:bCs/>
          <w:color w:val="000000"/>
          <w:sz w:val="22"/>
          <w:szCs w:val="22"/>
          <w:shd w:val="clear" w:color="auto" w:fill="FFFFFF"/>
        </w:rPr>
        <w:fldChar w:fldCharType="begin">
          <w:fldData xml:space="preserve">PEVuZE5vdGU+PENpdGU+PEF1dGhvcj5TaG9sYWh1ZGRpbjwvQXV0aG9yPjxZZWFyPjIwMDE8L1ll
YXI+PFJlY051bT45Njc5PC9SZWNOdW0+PERpc3BsYXlUZXh0PihTaG9sYWh1ZGRpbiwgMjAwMTsg
U3Vwcml5YXRpICZhbXA7IFN1cnlhbmksIDIwMDY7IFN1c2lsb3dhdGksIFNpbmFnYSwgV2lsc29u
LCBMaW1ib25nLCAmYW1wOyBFcndpZG9kbywgMjAwNyk8L0Rpc3BsYXlUZXh0PjxyZWNvcmQ+PHJl
Yy1udW1iZXI+OTY3OTwvcmVjLW51bWJlcj48Zm9yZWlnbi1rZXlzPjxrZXkgYXBwPSJFTiIgZGIt
aWQ9ImVzMmZyenNhOTJkZXhsZTVkemI1czk1bDV3ZjAwZWFwYXNyOSIgdGltZXN0YW1wPSIxNDg5
NDM1MjQ2Ij45Njc5PC9rZXk+PC9mb3JlaWduLWtleXM+PHJlZi10eXBlIG5hbWU9IkpvdXJuYWwg
QXJ0aWNsZSI+MTc8L3JlZi10eXBlPjxjb250cmlidXRvcnM+PGF1dGhvcnM+PGF1dGhvcj5BbW1h
ciBTaG9sYWh1ZGRpbjwvYXV0aG9yPjwvYXV0aG9ycz48L2NvbnRyaWJ1dG9ycz48dGl0bGVzPjx0
aXRsZT5BbmFsaXNpcyBLZWxlbWJhZ2FhbiBQZW5nZW1iYW5nYW4gQWdyb2luZHVzdHJpIChTdHVk
aSBLYXN1cyBLYWJ1cGF0ZW4gVGVibywgSmFtYmkpPC90aXRsZT48c2Vjb25kYXJ5LXRpdGxlPkp1
cm5hbCBJbG1pYWggS2VzYXR1YW48L3NlY29uZGFyeS10aXRsZT48L3RpdGxlcz48cGVyaW9kaWNh
bD48ZnVsbC10aXRsZT5KdXJuYWwgSWxtaWFoIEtlc2F0dWFuPC9mdWxsLXRpdGxlPjwvcGVyaW9k
aWNhbD48dm9sdW1lPlZvbCAzLCBObyAxLCBBcHJpbCAyMDAxIDwvdm9sdW1lPjxkYXRlcz48eWVh
cj4yMDAxPC95ZWFyPjwvZGF0ZXM+PHVybHM+PC91cmxzPjwvcmVjb3JkPjwvQ2l0ZT48Q2l0ZT48
QXV0aG9yPlN1cHJpeWF0aTwvQXV0aG9yPjxZZWFyPjIwMDY8L1llYXI+PFJlY051bT4yMDc5PC9S
ZWNOdW0+PHJlY29yZD48cmVjLW51bWJlcj4yMDc5PC9yZWMtbnVtYmVyPjxmb3JlaWduLWtleXM+
PGtleSBhcHA9IkVOIiBkYi1pZD0iZXMyZnJ6c2E5MmRleGxlNWR6YjVzOTVsNXdmMDBlYXBhc3I5
IiB0aW1lc3RhbXA9IjE0NjQwNTU4OTciPjIwNzk8L2tleT48L2ZvcmVpZ24ta2V5cz48cmVmLXR5
cGUgbmFtZT0iSm91cm5hbCBBcnRpY2xlIj4xNzwvcmVmLXR5cGU+PGNvbnRyaWJ1dG9ycz48YXV0
aG9ycz48YXV0aG9yPlN1cHJpeWF0aTwvYXV0aG9yPjxhdXRob3I+RXJtYSBTdXJ5YW5pPC9hdXRo
b3I+PC9hdXRob3JzPjwvY29udHJpYnV0b3JzPjx0aXRsZXM+PHRpdGxlPlBlcmFuYW4sIFBlbHVh
bmcgRGFuIEtlbmRhbGEgUGVuZ2VtYmFuZ2FuIEFncm9pbmR1c3RyaSBEaSBJbmRvbmVzaWE8L3Rp
dGxlPjxzZWNvbmRhcnktdGl0bGU+Rm9ydW0gUGVuZWxpdGlhbiBBZ3JvIEVrb25vbWkuPC9zZWNv
bmRhcnktdGl0bGU+PC90aXRsZXM+PHBlcmlvZGljYWw+PGZ1bGwtdGl0bGU+Rm9ydW0gUGVuZWxp
dGlhbiBBZ3JvIEVrb25vbWkuPC9mdWxsLXRpdGxlPjwvcGVyaW9kaWNhbD48cGFnZXM+OTIgLSAx
MDY8L3BhZ2VzPjx2b2x1bWU+Vm9sdW1lIDI0IE5vLiAyLCAgRGVzZW1iZXIgMjAwNiAgPC92b2x1
bWU+PGRhdGVzPjx5ZWFyPjIwMDY8L3llYXI+PC9kYXRlcz48dXJscz48L3VybHM+PC9yZWNvcmQ+
PC9DaXRlPjxDaXRlPjxBdXRob3I+U3VzaWxvd2F0aTwvQXV0aG9yPjxZZWFyPjIwMDc8L1llYXI+
PFJlY051bT4yMTI0PC9SZWNOdW0+PHJlY29yZD48cmVjLW51bWJlcj4yMTI0PC9yZWMtbnVtYmVy
Pjxmb3JlaWduLWtleXM+PGtleSBhcHA9IkVOIiBkYi1pZD0iZXMyZnJ6c2E5MmRleGxlNWR6YjVz
OTVsNXdmMDBlYXBhc3I5IiB0aW1lc3RhbXA9IjE0NzUxMTI1OTciPjIxMjQ8L2tleT48L2ZvcmVp
Z24ta2V5cz48cmVmLXR5cGUgbmFtZT0iSm91cm5hbCBBcnRpY2xlIj4xNzwvcmVmLXR5cGU+PGNv
bnRyaWJ1dG9ycz48YXV0aG9ycz48YXV0aG9yPlNyaSBIZXJ5IFN1c2lsb3dhdGk8L2F1dGhvcj48
YXV0aG9yPkJvbmFyIE0gU2luYWdhPC9hdXRob3I+PGF1dGhvcj5XaWxzb248L2F1dGhvcj48YXV0
aG9yPkggIExpbWJvbmc8L2F1dGhvcj48YXV0aG9yPkVyd2lkb2RvPC9hdXRob3I+PC9hdXRob3Jz
PjwvY29udHJpYnV0b3JzPjx0aXRsZXM+PHRpdGxlPkRhbXBhayBLZWJpamFrYW4gRWtvbm9taSBE
aSBTZWt0b3IgQWdyb2luZHVzdHJpIFRlcmhhZGFwIERpc3RyaWJ1c2kgUGVuZGFwYXRhbiBTZWt0
b3JhbCwgVGVuYWdhIEtlcmphIERhbiBSdW1haHRhbmdnYSBEaSBJbmRvbmVzaWE6IEFuYWxpc2lz
IFNpc3RlbSBOZXJhY2EgU29zaWFsIEVrb25vbWkgPC90aXRsZT48c2Vjb25kYXJ5LXRpdGxlPkp1
cm5hbCBBZ3JvIEVrb25vbWk8L3NlY29uZGFyeS10aXRsZT48L3RpdGxlcz48cGVyaW9kaWNhbD48
ZnVsbC10aXRsZT5KdXJuYWwgQWdybyBFa29ub21pPC9mdWxsLXRpdGxlPjwvcGVyaW9kaWNhbD48
cGFnZXM+MTEtMzY8L3BhZ2VzPjx2b2x1bWU+Vm9sdW1lIDI1IE5vIDE8L3ZvbHVtZT48ZGF0ZXM+
PHllYXI+MjAwNzwveWVhcj48L2RhdGVzPjx1cmxzPjwvdXJscz48L3JlY29yZD48L0NpdGU+PC9F
bmROb3RlPgB=
</w:fldData>
        </w:fldChar>
      </w:r>
      <w:r w:rsidRPr="00317D0C">
        <w:rPr>
          <w:bCs/>
          <w:color w:val="000000"/>
          <w:sz w:val="22"/>
          <w:szCs w:val="22"/>
          <w:shd w:val="clear" w:color="auto" w:fill="FFFFFF"/>
        </w:rPr>
        <w:instrText xml:space="preserve"> ADDIN EN.CITE </w:instrText>
      </w:r>
      <w:r w:rsidR="0084716A" w:rsidRPr="00317D0C">
        <w:rPr>
          <w:bCs/>
          <w:color w:val="000000"/>
          <w:sz w:val="22"/>
          <w:szCs w:val="22"/>
          <w:shd w:val="clear" w:color="auto" w:fill="FFFFFF"/>
        </w:rPr>
        <w:fldChar w:fldCharType="begin">
          <w:fldData xml:space="preserve">PEVuZE5vdGU+PENpdGU+PEF1dGhvcj5TaG9sYWh1ZGRpbjwvQXV0aG9yPjxZZWFyPjIwMDE8L1ll
YXI+PFJlY051bT45Njc5PC9SZWNOdW0+PERpc3BsYXlUZXh0PihTaG9sYWh1ZGRpbiwgMjAwMTsg
U3Vwcml5YXRpICZhbXA7IFN1cnlhbmksIDIwMDY7IFN1c2lsb3dhdGksIFNpbmFnYSwgV2lsc29u
LCBMaW1ib25nLCAmYW1wOyBFcndpZG9kbywgMjAwNyk8L0Rpc3BsYXlUZXh0PjxyZWNvcmQ+PHJl
Yy1udW1iZXI+OTY3OTwvcmVjLW51bWJlcj48Zm9yZWlnbi1rZXlzPjxrZXkgYXBwPSJFTiIgZGIt
aWQ9ImVzMmZyenNhOTJkZXhsZTVkemI1czk1bDV3ZjAwZWFwYXNyOSIgdGltZXN0YW1wPSIxNDg5
NDM1MjQ2Ij45Njc5PC9rZXk+PC9mb3JlaWduLWtleXM+PHJlZi10eXBlIG5hbWU9IkpvdXJuYWwg
QXJ0aWNsZSI+MTc8L3JlZi10eXBlPjxjb250cmlidXRvcnM+PGF1dGhvcnM+PGF1dGhvcj5BbW1h
ciBTaG9sYWh1ZGRpbjwvYXV0aG9yPjwvYXV0aG9ycz48L2NvbnRyaWJ1dG9ycz48dGl0bGVzPjx0
aXRsZT5BbmFsaXNpcyBLZWxlbWJhZ2FhbiBQZW5nZW1iYW5nYW4gQWdyb2luZHVzdHJpIChTdHVk
aSBLYXN1cyBLYWJ1cGF0ZW4gVGVibywgSmFtYmkpPC90aXRsZT48c2Vjb25kYXJ5LXRpdGxlPkp1
cm5hbCBJbG1pYWggS2VzYXR1YW48L3NlY29uZGFyeS10aXRsZT48L3RpdGxlcz48cGVyaW9kaWNh
bD48ZnVsbC10aXRsZT5KdXJuYWwgSWxtaWFoIEtlc2F0dWFuPC9mdWxsLXRpdGxlPjwvcGVyaW9k
aWNhbD48dm9sdW1lPlZvbCAzLCBObyAxLCBBcHJpbCAyMDAxIDwvdm9sdW1lPjxkYXRlcz48eWVh
cj4yMDAxPC95ZWFyPjwvZGF0ZXM+PHVybHM+PC91cmxzPjwvcmVjb3JkPjwvQ2l0ZT48Q2l0ZT48
QXV0aG9yPlN1cHJpeWF0aTwvQXV0aG9yPjxZZWFyPjIwMDY8L1llYXI+PFJlY051bT4yMDc5PC9S
ZWNOdW0+PHJlY29yZD48cmVjLW51bWJlcj4yMDc5PC9yZWMtbnVtYmVyPjxmb3JlaWduLWtleXM+
PGtleSBhcHA9IkVOIiBkYi1pZD0iZXMyZnJ6c2E5MmRleGxlNWR6YjVzOTVsNXdmMDBlYXBhc3I5
IiB0aW1lc3RhbXA9IjE0NjQwNTU4OTciPjIwNzk8L2tleT48L2ZvcmVpZ24ta2V5cz48cmVmLXR5
cGUgbmFtZT0iSm91cm5hbCBBcnRpY2xlIj4xNzwvcmVmLXR5cGU+PGNvbnRyaWJ1dG9ycz48YXV0
aG9ycz48YXV0aG9yPlN1cHJpeWF0aTwvYXV0aG9yPjxhdXRob3I+RXJtYSBTdXJ5YW5pPC9hdXRo
b3I+PC9hdXRob3JzPjwvY29udHJpYnV0b3JzPjx0aXRsZXM+PHRpdGxlPlBlcmFuYW4sIFBlbHVh
bmcgRGFuIEtlbmRhbGEgUGVuZ2VtYmFuZ2FuIEFncm9pbmR1c3RyaSBEaSBJbmRvbmVzaWE8L3Rp
dGxlPjxzZWNvbmRhcnktdGl0bGU+Rm9ydW0gUGVuZWxpdGlhbiBBZ3JvIEVrb25vbWkuPC9zZWNv
bmRhcnktdGl0bGU+PC90aXRsZXM+PHBlcmlvZGljYWw+PGZ1bGwtdGl0bGU+Rm9ydW0gUGVuZWxp
dGlhbiBBZ3JvIEVrb25vbWkuPC9mdWxsLXRpdGxlPjwvcGVyaW9kaWNhbD48cGFnZXM+OTIgLSAx
MDY8L3BhZ2VzPjx2b2x1bWU+Vm9sdW1lIDI0IE5vLiAyLCAgRGVzZW1iZXIgMjAwNiAgPC92b2x1
bWU+PGRhdGVzPjx5ZWFyPjIwMDY8L3llYXI+PC9kYXRlcz48dXJscz48L3VybHM+PC9yZWNvcmQ+
PC9DaXRlPjxDaXRlPjxBdXRob3I+U3VzaWxvd2F0aTwvQXV0aG9yPjxZZWFyPjIwMDc8L1llYXI+
PFJlY051bT4yMTI0PC9SZWNOdW0+PHJlY29yZD48cmVjLW51bWJlcj4yMTI0PC9yZWMtbnVtYmVy
Pjxmb3JlaWduLWtleXM+PGtleSBhcHA9IkVOIiBkYi1pZD0iZXMyZnJ6c2E5MmRleGxlNWR6YjVz
OTVsNXdmMDBlYXBhc3I5IiB0aW1lc3RhbXA9IjE0NzUxMTI1OTciPjIxMjQ8L2tleT48L2ZvcmVp
Z24ta2V5cz48cmVmLXR5cGUgbmFtZT0iSm91cm5hbCBBcnRpY2xlIj4xNzwvcmVmLXR5cGU+PGNv
bnRyaWJ1dG9ycz48YXV0aG9ycz48YXV0aG9yPlNyaSBIZXJ5IFN1c2lsb3dhdGk8L2F1dGhvcj48
YXV0aG9yPkJvbmFyIE0gU2luYWdhPC9hdXRob3I+PGF1dGhvcj5XaWxzb248L2F1dGhvcj48YXV0
aG9yPkggIExpbWJvbmc8L2F1dGhvcj48YXV0aG9yPkVyd2lkb2RvPC9hdXRob3I+PC9hdXRob3Jz
PjwvY29udHJpYnV0b3JzPjx0aXRsZXM+PHRpdGxlPkRhbXBhayBLZWJpamFrYW4gRWtvbm9taSBE
aSBTZWt0b3IgQWdyb2luZHVzdHJpIFRlcmhhZGFwIERpc3RyaWJ1c2kgUGVuZGFwYXRhbiBTZWt0
b3JhbCwgVGVuYWdhIEtlcmphIERhbiBSdW1haHRhbmdnYSBEaSBJbmRvbmVzaWE6IEFuYWxpc2lz
IFNpc3RlbSBOZXJhY2EgU29zaWFsIEVrb25vbWkgPC90aXRsZT48c2Vjb25kYXJ5LXRpdGxlPkp1
cm5hbCBBZ3JvIEVrb25vbWk8L3NlY29uZGFyeS10aXRsZT48L3RpdGxlcz48cGVyaW9kaWNhbD48
ZnVsbC10aXRsZT5KdXJuYWwgQWdybyBFa29ub21pPC9mdWxsLXRpdGxlPjwvcGVyaW9kaWNhbD48
cGFnZXM+MTEtMzY8L3BhZ2VzPjx2b2x1bWU+Vm9sdW1lIDI1IE5vIDE8L3ZvbHVtZT48ZGF0ZXM+
PHllYXI+MjAwNzwveWVhcj48L2RhdGVzPjx1cmxzPjwvdXJscz48L3JlY29yZD48L0NpdGU+PC9F
bmROb3RlPgB=
</w:fldData>
        </w:fldChar>
      </w:r>
      <w:r w:rsidRPr="00317D0C">
        <w:rPr>
          <w:bCs/>
          <w:color w:val="000000"/>
          <w:sz w:val="22"/>
          <w:szCs w:val="22"/>
          <w:shd w:val="clear" w:color="auto" w:fill="FFFFFF"/>
        </w:rPr>
        <w:instrText xml:space="preserve"> ADDIN EN.CITE.DATA </w:instrText>
      </w:r>
      <w:r w:rsidR="0084716A" w:rsidRPr="00317D0C">
        <w:rPr>
          <w:bCs/>
          <w:color w:val="000000"/>
          <w:sz w:val="22"/>
          <w:szCs w:val="22"/>
          <w:shd w:val="clear" w:color="auto" w:fill="FFFFFF"/>
        </w:rPr>
      </w:r>
      <w:r w:rsidR="0084716A" w:rsidRPr="00317D0C">
        <w:rPr>
          <w:bCs/>
          <w:color w:val="000000"/>
          <w:sz w:val="22"/>
          <w:szCs w:val="22"/>
          <w:shd w:val="clear" w:color="auto" w:fill="FFFFFF"/>
        </w:rPr>
        <w:fldChar w:fldCharType="end"/>
      </w:r>
      <w:r w:rsidR="0084716A" w:rsidRPr="00317D0C">
        <w:rPr>
          <w:bCs/>
          <w:color w:val="000000"/>
          <w:sz w:val="22"/>
          <w:szCs w:val="22"/>
          <w:shd w:val="clear" w:color="auto" w:fill="FFFFFF"/>
        </w:rPr>
      </w:r>
      <w:r w:rsidR="0084716A" w:rsidRPr="00317D0C">
        <w:rPr>
          <w:bCs/>
          <w:color w:val="000000"/>
          <w:sz w:val="22"/>
          <w:szCs w:val="22"/>
          <w:shd w:val="clear" w:color="auto" w:fill="FFFFFF"/>
        </w:rPr>
        <w:fldChar w:fldCharType="separate"/>
      </w:r>
      <w:r w:rsidRPr="00317D0C">
        <w:rPr>
          <w:bCs/>
          <w:color w:val="000000"/>
          <w:sz w:val="22"/>
          <w:szCs w:val="22"/>
          <w:shd w:val="clear" w:color="auto" w:fill="FFFFFF"/>
        </w:rPr>
        <w:t>(Sholahuddin, 2001; Supriyati &amp; Suryani, 2006; Susilowati, Sinaga, Wilson, Limbong, &amp; Erwidodo, 2007)</w:t>
      </w:r>
      <w:r w:rsidR="0084716A" w:rsidRPr="00317D0C">
        <w:rPr>
          <w:bCs/>
          <w:color w:val="000000"/>
          <w:sz w:val="22"/>
          <w:szCs w:val="22"/>
          <w:shd w:val="clear" w:color="auto" w:fill="FFFFFF"/>
        </w:rPr>
        <w:fldChar w:fldCharType="end"/>
      </w:r>
      <w:r w:rsidRPr="00317D0C">
        <w:rPr>
          <w:bCs/>
          <w:color w:val="000000"/>
          <w:sz w:val="22"/>
          <w:szCs w:val="22"/>
          <w:shd w:val="clear" w:color="auto" w:fill="FFFFFF"/>
        </w:rPr>
        <w:t xml:space="preserve">.  </w:t>
      </w:r>
    </w:p>
    <w:p w:rsidR="00CB2E37" w:rsidRPr="00317D0C" w:rsidRDefault="00CB2E37" w:rsidP="00CB2E37">
      <w:pPr>
        <w:ind w:firstLine="720"/>
        <w:jc w:val="both"/>
        <w:rPr>
          <w:bCs/>
          <w:color w:val="000000"/>
          <w:sz w:val="22"/>
          <w:szCs w:val="22"/>
          <w:shd w:val="clear" w:color="auto" w:fill="FFFFFF"/>
        </w:rPr>
      </w:pPr>
      <w:r w:rsidRPr="00317D0C">
        <w:rPr>
          <w:color w:val="000000" w:themeColor="text1"/>
          <w:sz w:val="22"/>
          <w:szCs w:val="22"/>
        </w:rPr>
        <w:t xml:space="preserve">Agroindustri memainkan peran yang penting pada negara-negara yang sedang berkembang termasuk Indonesia </w:t>
      </w:r>
      <w:r w:rsidR="0084716A" w:rsidRPr="00317D0C">
        <w:rPr>
          <w:color w:val="000000" w:themeColor="text1"/>
          <w:sz w:val="22"/>
          <w:szCs w:val="22"/>
        </w:rPr>
        <w:fldChar w:fldCharType="begin"/>
      </w:r>
      <w:r w:rsidRPr="00317D0C">
        <w:rPr>
          <w:color w:val="000000" w:themeColor="text1"/>
          <w:sz w:val="22"/>
          <w:szCs w:val="22"/>
        </w:rPr>
        <w:instrText xml:space="preserve"> ADDIN EN.CITE &lt;EndNote&gt;&lt;Cite&gt;&lt;Author&gt;Rao&lt;/Author&gt;&lt;Year&gt;2006&lt;/Year&gt;&lt;RecNum&gt;9193&lt;/RecNum&gt;&lt;DisplayText&gt;(Karantininis, Sauer, &amp;amp; Furtan, 2010; Rao, 2006)&lt;/DisplayText&gt;&lt;record&gt;&lt;rec-number&gt;9193&lt;/rec-number&gt;&lt;foreign-keys&gt;&lt;key app="EN" db-id="es2frzsa92dexle5dzb5s95l5wf00eapasr9" timestamp="1486610378"&gt;9193&lt;/key&gt;&lt;/foreign-keys&gt;&lt;ref-type name="Book"&gt;6&lt;/ref-type&gt;&lt;contributors&gt;&lt;authors&gt;&lt;author&gt;K  Laxminarayana Rao &lt;/author&gt;&lt;/authors&gt;&lt;/contributors&gt;&lt;titles&gt;&lt;title&gt;Agro-industrial Parks : Experience from India &lt;/title&gt;&lt;/titles&gt;&lt;dates&gt;&lt;year&gt;2006&lt;/year&gt;&lt;/dates&gt;&lt;pub-location&gt;Rome, Italy&lt;/pub-location&gt;&lt;publisher&gt;Food And Agriculture Organization Of The United Nations&lt;/publisher&gt;&lt;urls&gt;&lt;/urls&gt;&lt;/record&gt;&lt;/Cite&gt;&lt;Cite&gt;&lt;Author&gt;Karantininis&lt;/Author&gt;&lt;Year&gt;2010&lt;/Year&gt;&lt;RecNum&gt;1595&lt;/RecNum&gt;&lt;record&gt;&lt;rec-number&gt;1595&lt;/rec-number&gt;&lt;foreign-keys&gt;&lt;key app="EN" db-id="es2frzsa92dexle5dzb5s95l5wf00eapasr9" timestamp="1462167854"&gt;1595&lt;/key&gt;&lt;/foreign-keys&gt;&lt;ref-type name="Journal Article"&gt;17&lt;/ref-type&gt;&lt;contributors&gt;&lt;authors&gt;&lt;author&gt;Karantininis, Kostas&lt;/author&gt;&lt;author&gt;Sauer, Johannes&lt;/author&gt;&lt;author&gt;Furtan, William Hartley&lt;/author&gt;&lt;/authors&gt;&lt;/contributors&gt;&lt;titles&gt;&lt;title&gt;Innovation and integration in the agri-food industry&lt;/title&gt;&lt;secondary-title&gt;Food Policy&lt;/secondary-title&gt;&lt;/titles&gt;&lt;periodical&gt;&lt;full-title&gt;Food Policy&lt;/full-title&gt;&lt;/periodical&gt;&lt;pages&gt;112-120&lt;/pages&gt;&lt;volume&gt;35&lt;/volume&gt;&lt;number&gt;2&lt;/number&gt;&lt;keywords&gt;&lt;keyword&gt;Innovation&lt;/keyword&gt;&lt;keyword&gt;Market structure&lt;/keyword&gt;&lt;keyword&gt;Networks&lt;/keyword&gt;&lt;keyword&gt;Vertical integration&lt;/keyword&gt;&lt;keyword&gt;Food industry&lt;/keyword&gt;&lt;/keywords&gt;&lt;dates&gt;&lt;year&gt;2010&lt;/year&gt;&lt;pub-dates&gt;&lt;date&gt;4//&lt;/date&gt;&lt;/pub-dates&gt;&lt;/dates&gt;&lt;isbn&gt;0306-9192&lt;/isbn&gt;&lt;urls&gt;&lt;related-urls&gt;&lt;url&gt;http://www.sciencedirect.com/science/article/pii/S0306919209001262&lt;/url&gt;&lt;/related-urls&gt;&lt;/urls&gt;&lt;electronic-resource-num&gt;http://dx.doi.org/10.1016/j.foodpol.2009.10.003&lt;/electronic-resource-num&gt;&lt;/record&gt;&lt;/Cite&gt;&lt;/EndNote&gt;</w:instrText>
      </w:r>
      <w:r w:rsidR="0084716A" w:rsidRPr="00317D0C">
        <w:rPr>
          <w:color w:val="000000" w:themeColor="text1"/>
          <w:sz w:val="22"/>
          <w:szCs w:val="22"/>
        </w:rPr>
        <w:fldChar w:fldCharType="separate"/>
      </w:r>
      <w:r w:rsidRPr="00317D0C">
        <w:rPr>
          <w:color w:val="000000" w:themeColor="text1"/>
          <w:sz w:val="22"/>
          <w:szCs w:val="22"/>
        </w:rPr>
        <w:t>(Karantininis, Sauer, &amp; Furtan, 2010; Rao, 2006)</w:t>
      </w:r>
      <w:r w:rsidR="0084716A" w:rsidRPr="00317D0C">
        <w:rPr>
          <w:color w:val="000000" w:themeColor="text1"/>
          <w:sz w:val="22"/>
          <w:szCs w:val="22"/>
        </w:rPr>
        <w:fldChar w:fldCharType="end"/>
      </w:r>
      <w:r w:rsidRPr="00317D0C">
        <w:rPr>
          <w:color w:val="000000" w:themeColor="text1"/>
          <w:sz w:val="22"/>
          <w:szCs w:val="22"/>
        </w:rPr>
        <w:t xml:space="preserve">.  Peran agroindustri terutama dalam hal sumbangannya terhadap Produk Domestik Bruto (PDB) </w:t>
      </w:r>
      <w:r w:rsidR="0084716A" w:rsidRPr="00317D0C">
        <w:rPr>
          <w:color w:val="000000" w:themeColor="text1"/>
          <w:sz w:val="22"/>
          <w:szCs w:val="22"/>
        </w:rPr>
        <w:fldChar w:fldCharType="begin">
          <w:fldData xml:space="preserve">PEVuZE5vdGU+PENpdGU+PEF1dGhvcj5TdXByaXlhdGk8L0F1dGhvcj48WWVhcj4yMDA2PC9ZZWFy
PjxSZWNOdW0+MjEyNzwvUmVjTnVtPjxEaXNwbGF5VGV4dD4oS2FyYW50aW5pbmlzIGV0IGFsLiwg
MjAxMDsgU3Vwcml5YXRpLCBTZXRpeWFudG8sIFN1cnlhbmksICZhbXA7IFRhcmlnYW4sIDIwMDYp
PC9EaXNwbGF5VGV4dD48cmVjb3JkPjxyZWMtbnVtYmVyPjIxMjc8L3JlYy1udW1iZXI+PGZvcmVp
Z24ta2V5cz48a2V5IGFwcD0iRU4iIGRiLWlkPSJlczJmcnpzYTkyZGV4bGU1ZHpiNXM5NWw1d2Yw
MGVhcGFzcjkiIHRpbWVzdGFtcD0iMTQ3NTE0MTU4NCI+MjEyNzwva2V5PjwvZm9yZWlnbi1rZXlz
PjxyZWYtdHlwZSBuYW1lPSJSZXBvcnQiPjI3PC9yZWYtdHlwZT48Y29udHJpYnV0b3JzPjxhdXRo
b3JzPjxhdXRob3I+U3Vwcml5YXRpPC9hdXRob3I+PGF1dGhvcj5BZGkgU2V0aXlhbnRvPC9hdXRo
b3I+PGF1dGhvcj5Fcm1hIFN1cnlhbmk8L2F1dGhvcj48YXV0aG9yPkhlcmxpbmEgVGFyaWdhbjwv
YXV0aG9yPjwvYXV0aG9ycz48L2NvbnRyaWJ1dG9ycz48dGl0bGVzPjx0aXRsZT5BbmFsaXNpcyBQ
ZW5pbmdrYXRhbiBOaWxhaSBUYW1iYWggTWVsYWx1aSBQZW5nZW1iYW5nYW4gQWdyb2luZHVzdHJp
IDwvdGl0bGU+PC90aXRsZXM+PGRhdGVzPjx5ZWFyPjIwMDY8L3llYXI+PC9kYXRlcz48cHViLWxv
Y2F0aW9uPkJvZ29yPC9wdWItbG9jYXRpb24+PHB1Ymxpc2hlcj5QdXNhdCBBbmFsaXNpcyBTb3Np
YWwgRWtvbm9taSBkYW4gS2ViaWpha2FuIFBlcnRhbmlhbiwgQmFkYW4gUGVuZWxpdGlhbiBkYW4g
UGVuZ2VtYmFuZ2FuIFBlcnRhbmlhbiwgRGVwYXJ0ZW1lbiBQZXJ0YW5pYW48L3B1Ymxpc2hlcj48
dXJscz48L3VybHM+PC9yZWNvcmQ+PC9DaXRlPjxDaXRlPjxBdXRob3I+S2FyYW50aW5pbmlzPC9B
dXRob3I+PFllYXI+MjAxMDwvWWVhcj48UmVjTnVtPjE1OTU8L1JlY051bT48cmVjb3JkPjxyZWMt
bnVtYmVyPjE1OTU8L3JlYy1udW1iZXI+PGZvcmVpZ24ta2V5cz48a2V5IGFwcD0iRU4iIGRiLWlk
PSJlczJmcnpzYTkyZGV4bGU1ZHpiNXM5NWw1d2YwMGVhcGFzcjkiIHRpbWVzdGFtcD0iMTQ2MjE2
Nzg1NCI+MTU5NTwva2V5PjwvZm9yZWlnbi1rZXlzPjxyZWYtdHlwZSBuYW1lPSJKb3VybmFsIEFy
dGljbGUiPjE3PC9yZWYtdHlwZT48Y29udHJpYnV0b3JzPjxhdXRob3JzPjxhdXRob3I+S2FyYW50
aW5pbmlzLCBLb3N0YXM8L2F1dGhvcj48YXV0aG9yPlNhdWVyLCBKb2hhbm5lczwvYXV0aG9yPjxh
dXRob3I+RnVydGFuLCBXaWxsaWFtIEhhcnRsZXk8L2F1dGhvcj48L2F1dGhvcnM+PC9jb250cmli
dXRvcnM+PHRpdGxlcz48dGl0bGU+SW5ub3ZhdGlvbiBhbmQgaW50ZWdyYXRpb24gaW4gdGhlIGFn
cmktZm9vZCBpbmR1c3RyeTwvdGl0bGU+PHNlY29uZGFyeS10aXRsZT5Gb29kIFBvbGljeTwvc2Vj
b25kYXJ5LXRpdGxlPjwvdGl0bGVzPjxwZXJpb2RpY2FsPjxmdWxsLXRpdGxlPkZvb2QgUG9saWN5
PC9mdWxsLXRpdGxlPjwvcGVyaW9kaWNhbD48cGFnZXM+MTEyLTEyMDwvcGFnZXM+PHZvbHVtZT4z
NTwvdm9sdW1lPjxudW1iZXI+MjwvbnVtYmVyPjxrZXl3b3Jkcz48a2V5d29yZD5Jbm5vdmF0aW9u
PC9rZXl3b3JkPjxrZXl3b3JkPk1hcmtldCBzdHJ1Y3R1cmU8L2tleXdvcmQ+PGtleXdvcmQ+TmV0
d29ya3M8L2tleXdvcmQ+PGtleXdvcmQ+VmVydGljYWwgaW50ZWdyYXRpb248L2tleXdvcmQ+PGtl
eXdvcmQ+Rm9vZCBpbmR1c3RyeTwva2V5d29yZD48L2tleXdvcmRzPjxkYXRlcz48eWVhcj4yMDEw
PC95ZWFyPjxwdWItZGF0ZXM+PGRhdGU+NC8vPC9kYXRlPjwvcHViLWRhdGVzPjwvZGF0ZXM+PGlz
Ym4+MDMwNi05MTkyPC9pc2JuPjx1cmxzPjxyZWxhdGVkLXVybHM+PHVybD5odHRwOi8vd3d3LnNj
aWVuY2VkaXJlY3QuY29tL3NjaWVuY2UvYXJ0aWNsZS9waWkvUzAzMDY5MTkyMDkwMDEyNjI8L3Vy
bD48L3JlbGF0ZWQtdXJscz48L3VybHM+PGVsZWN0cm9uaWMtcmVzb3VyY2UtbnVtPmh0dHA6Ly9k
eC5kb2kub3JnLzEwLjEwMTYvai5mb29kcG9sLjIwMDkuMTAuMDAzPC9lbGVjdHJvbmljLXJlc291
cmNlLW51bT48L3JlY29yZD48L0NpdGU+PC9FbmROb3RlPn==
</w:fldData>
        </w:fldChar>
      </w:r>
      <w:r w:rsidRPr="00317D0C">
        <w:rPr>
          <w:color w:val="000000" w:themeColor="text1"/>
          <w:sz w:val="22"/>
          <w:szCs w:val="22"/>
        </w:rPr>
        <w:instrText xml:space="preserve"> ADDIN EN.CITE </w:instrText>
      </w:r>
      <w:r w:rsidR="0084716A" w:rsidRPr="00317D0C">
        <w:rPr>
          <w:color w:val="000000" w:themeColor="text1"/>
          <w:sz w:val="22"/>
          <w:szCs w:val="22"/>
        </w:rPr>
        <w:fldChar w:fldCharType="begin">
          <w:fldData xml:space="preserve">PEVuZE5vdGU+PENpdGU+PEF1dGhvcj5TdXByaXlhdGk8L0F1dGhvcj48WWVhcj4yMDA2PC9ZZWFy
PjxSZWNOdW0+MjEyNzwvUmVjTnVtPjxEaXNwbGF5VGV4dD4oS2FyYW50aW5pbmlzIGV0IGFsLiwg
MjAxMDsgU3Vwcml5YXRpLCBTZXRpeWFudG8sIFN1cnlhbmksICZhbXA7IFRhcmlnYW4sIDIwMDYp
PC9EaXNwbGF5VGV4dD48cmVjb3JkPjxyZWMtbnVtYmVyPjIxMjc8L3JlYy1udW1iZXI+PGZvcmVp
Z24ta2V5cz48a2V5IGFwcD0iRU4iIGRiLWlkPSJlczJmcnpzYTkyZGV4bGU1ZHpiNXM5NWw1d2Yw
MGVhcGFzcjkiIHRpbWVzdGFtcD0iMTQ3NTE0MTU4NCI+MjEyNzwva2V5PjwvZm9yZWlnbi1rZXlz
PjxyZWYtdHlwZSBuYW1lPSJSZXBvcnQiPjI3PC9yZWYtdHlwZT48Y29udHJpYnV0b3JzPjxhdXRo
b3JzPjxhdXRob3I+U3Vwcml5YXRpPC9hdXRob3I+PGF1dGhvcj5BZGkgU2V0aXlhbnRvPC9hdXRo
b3I+PGF1dGhvcj5Fcm1hIFN1cnlhbmk8L2F1dGhvcj48YXV0aG9yPkhlcmxpbmEgVGFyaWdhbjwv
YXV0aG9yPjwvYXV0aG9ycz48L2NvbnRyaWJ1dG9ycz48dGl0bGVzPjx0aXRsZT5BbmFsaXNpcyBQ
ZW5pbmdrYXRhbiBOaWxhaSBUYW1iYWggTWVsYWx1aSBQZW5nZW1iYW5nYW4gQWdyb2luZHVzdHJp
IDwvdGl0bGU+PC90aXRsZXM+PGRhdGVzPjx5ZWFyPjIwMDY8L3llYXI+PC9kYXRlcz48cHViLWxv
Y2F0aW9uPkJvZ29yPC9wdWItbG9jYXRpb24+PHB1Ymxpc2hlcj5QdXNhdCBBbmFsaXNpcyBTb3Np
YWwgRWtvbm9taSBkYW4gS2ViaWpha2FuIFBlcnRhbmlhbiwgQmFkYW4gUGVuZWxpdGlhbiBkYW4g
UGVuZ2VtYmFuZ2FuIFBlcnRhbmlhbiwgRGVwYXJ0ZW1lbiBQZXJ0YW5pYW48L3B1Ymxpc2hlcj48
dXJscz48L3VybHM+PC9yZWNvcmQ+PC9DaXRlPjxDaXRlPjxBdXRob3I+S2FyYW50aW5pbmlzPC9B
dXRob3I+PFllYXI+MjAxMDwvWWVhcj48UmVjTnVtPjE1OTU8L1JlY051bT48cmVjb3JkPjxyZWMt
bnVtYmVyPjE1OTU8L3JlYy1udW1iZXI+PGZvcmVpZ24ta2V5cz48a2V5IGFwcD0iRU4iIGRiLWlk
PSJlczJmcnpzYTkyZGV4bGU1ZHpiNXM5NWw1d2YwMGVhcGFzcjkiIHRpbWVzdGFtcD0iMTQ2MjE2
Nzg1NCI+MTU5NTwva2V5PjwvZm9yZWlnbi1rZXlzPjxyZWYtdHlwZSBuYW1lPSJKb3VybmFsIEFy
dGljbGUiPjE3PC9yZWYtdHlwZT48Y29udHJpYnV0b3JzPjxhdXRob3JzPjxhdXRob3I+S2FyYW50
aW5pbmlzLCBLb3N0YXM8L2F1dGhvcj48YXV0aG9yPlNhdWVyLCBKb2hhbm5lczwvYXV0aG9yPjxh
dXRob3I+RnVydGFuLCBXaWxsaWFtIEhhcnRsZXk8L2F1dGhvcj48L2F1dGhvcnM+PC9jb250cmli
dXRvcnM+PHRpdGxlcz48dGl0bGU+SW5ub3ZhdGlvbiBhbmQgaW50ZWdyYXRpb24gaW4gdGhlIGFn
cmktZm9vZCBpbmR1c3RyeTwvdGl0bGU+PHNlY29uZGFyeS10aXRsZT5Gb29kIFBvbGljeTwvc2Vj
b25kYXJ5LXRpdGxlPjwvdGl0bGVzPjxwZXJpb2RpY2FsPjxmdWxsLXRpdGxlPkZvb2QgUG9saWN5
PC9mdWxsLXRpdGxlPjwvcGVyaW9kaWNhbD48cGFnZXM+MTEyLTEyMDwvcGFnZXM+PHZvbHVtZT4z
NTwvdm9sdW1lPjxudW1iZXI+MjwvbnVtYmVyPjxrZXl3b3Jkcz48a2V5d29yZD5Jbm5vdmF0aW9u
PC9rZXl3b3JkPjxrZXl3b3JkPk1hcmtldCBzdHJ1Y3R1cmU8L2tleXdvcmQ+PGtleXdvcmQ+TmV0
d29ya3M8L2tleXdvcmQ+PGtleXdvcmQ+VmVydGljYWwgaW50ZWdyYXRpb248L2tleXdvcmQ+PGtl
eXdvcmQ+Rm9vZCBpbmR1c3RyeTwva2V5d29yZD48L2tleXdvcmRzPjxkYXRlcz48eWVhcj4yMDEw
PC95ZWFyPjxwdWItZGF0ZXM+PGRhdGU+NC8vPC9kYXRlPjwvcHViLWRhdGVzPjwvZGF0ZXM+PGlz
Ym4+MDMwNi05MTkyPC9pc2JuPjx1cmxzPjxyZWxhdGVkLXVybHM+PHVybD5odHRwOi8vd3d3LnNj
aWVuY2VkaXJlY3QuY29tL3NjaWVuY2UvYXJ0aWNsZS9waWkvUzAzMDY5MTkyMDkwMDEyNjI8L3Vy
bD48L3JlbGF0ZWQtdXJscz48L3VybHM+PGVsZWN0cm9uaWMtcmVzb3VyY2UtbnVtPmh0dHA6Ly9k
eC5kb2kub3JnLzEwLjEwMTYvai5mb29kcG9sLjIwMDkuMTAuMDAzPC9lbGVjdHJvbmljLXJlc291
cmNlLW51bT48L3JlY29yZD48L0NpdGU+PC9FbmROb3RlPn==
</w:fldData>
        </w:fldChar>
      </w:r>
      <w:r w:rsidRPr="00317D0C">
        <w:rPr>
          <w:color w:val="000000" w:themeColor="text1"/>
          <w:sz w:val="22"/>
          <w:szCs w:val="22"/>
        </w:rPr>
        <w:instrText xml:space="preserve"> ADDIN EN.CITE.DATA </w:instrText>
      </w:r>
      <w:r w:rsidR="0084716A" w:rsidRPr="00317D0C">
        <w:rPr>
          <w:color w:val="000000" w:themeColor="text1"/>
          <w:sz w:val="22"/>
          <w:szCs w:val="22"/>
        </w:rPr>
      </w:r>
      <w:r w:rsidR="0084716A" w:rsidRPr="00317D0C">
        <w:rPr>
          <w:color w:val="000000" w:themeColor="text1"/>
          <w:sz w:val="22"/>
          <w:szCs w:val="22"/>
        </w:rPr>
        <w:fldChar w:fldCharType="end"/>
      </w:r>
      <w:r w:rsidR="0084716A" w:rsidRPr="00317D0C">
        <w:rPr>
          <w:color w:val="000000" w:themeColor="text1"/>
          <w:sz w:val="22"/>
          <w:szCs w:val="22"/>
        </w:rPr>
      </w:r>
      <w:r w:rsidR="0084716A" w:rsidRPr="00317D0C">
        <w:rPr>
          <w:color w:val="000000" w:themeColor="text1"/>
          <w:sz w:val="22"/>
          <w:szCs w:val="22"/>
        </w:rPr>
        <w:fldChar w:fldCharType="separate"/>
      </w:r>
      <w:r w:rsidRPr="00317D0C">
        <w:rPr>
          <w:color w:val="000000" w:themeColor="text1"/>
          <w:sz w:val="22"/>
          <w:szCs w:val="22"/>
        </w:rPr>
        <w:t>(Karantininis et al., 2010; Supriyati, Setiyanto, Suryani, &amp; Tarigan, 2006)</w:t>
      </w:r>
      <w:r w:rsidR="0084716A" w:rsidRPr="00317D0C">
        <w:rPr>
          <w:color w:val="000000" w:themeColor="text1"/>
          <w:sz w:val="22"/>
          <w:szCs w:val="22"/>
        </w:rPr>
        <w:fldChar w:fldCharType="end"/>
      </w:r>
      <w:r w:rsidRPr="00317D0C">
        <w:rPr>
          <w:color w:val="000000" w:themeColor="text1"/>
          <w:sz w:val="22"/>
          <w:szCs w:val="22"/>
        </w:rPr>
        <w:t xml:space="preserve"> dan penyerapan tenaga kerja </w:t>
      </w:r>
      <w:r w:rsidR="0084716A" w:rsidRPr="00317D0C">
        <w:rPr>
          <w:color w:val="000000" w:themeColor="text1"/>
          <w:sz w:val="22"/>
          <w:szCs w:val="22"/>
        </w:rPr>
        <w:fldChar w:fldCharType="begin">
          <w:fldData xml:space="preserve">PEVuZE5vdGU+PENpdGU+PEF1dGhvcj5TdXByaXlhdGk8L0F1dGhvcj48WWVhcj4yMDA2PC9ZZWFy
PjxSZWNOdW0+MjEyNzwvUmVjTnVtPjxEaXNwbGF5VGV4dD4oRGVwcGVyaW5kYWcsIDIwMDE7IExl
c3RhcmksIDIwMTA7IDxzdHlsZSBmb250PSJUaW1lcyBOZXcgUm9tYW4iIHNpemU9IjEyIj5SaXJp
aDwvc3R5bGU+LCA8c3R5bGUgZm9udD0iVGltZXMgTmV3IFJvbWFuIiBzaXplPSIxMiI+QW5nZ3Jh
aGluaTwvc3R5bGU+LCAmYW1wOyA8c3R5bGUgZm9udD0iVGltZXMgTmV3IFJvbWFuIiBzaXplPSIx
MiI+QW1hbGlhPC9zdHlsZT4sIDIwMTE7IFNvZWthcnRhd2ksIDIwMDE7IFN1cHJpeWF0aSBldCBh
bC4sIDIwMDYpPC9EaXNwbGF5VGV4dD48cmVjb3JkPjxyZWMtbnVtYmVyPjIxMjc8L3JlYy1udW1i
ZXI+PGZvcmVpZ24ta2V5cz48a2V5IGFwcD0iRU4iIGRiLWlkPSJlczJmcnpzYTkyZGV4bGU1ZHpi
NXM5NWw1d2YwMGVhcGFzcjkiIHRpbWVzdGFtcD0iMTQ3NTE0MTU4NCI+MjEyNzwva2V5PjwvZm9y
ZWlnbi1rZXlzPjxyZWYtdHlwZSBuYW1lPSJSZXBvcnQiPjI3PC9yZWYtdHlwZT48Y29udHJpYnV0
b3JzPjxhdXRob3JzPjxhdXRob3I+U3Vwcml5YXRpPC9hdXRob3I+PGF1dGhvcj5BZGkgU2V0aXlh
bnRvPC9hdXRob3I+PGF1dGhvcj5Fcm1hIFN1cnlhbmk8L2F1dGhvcj48YXV0aG9yPkhlcmxpbmEg
VGFyaWdhbjwvYXV0aG9yPjwvYXV0aG9ycz48L2NvbnRyaWJ1dG9ycz48dGl0bGVzPjx0aXRsZT5B
bmFsaXNpcyBQZW5pbmdrYXRhbiBOaWxhaSBUYW1iYWggTWVsYWx1aSBQZW5nZW1iYW5nYW4gQWdy
b2luZHVzdHJpIDwvdGl0bGU+PC90aXRsZXM+PGRhdGVzPjx5ZWFyPjIwMDY8L3llYXI+PC9kYXRl
cz48cHViLWxvY2F0aW9uPkJvZ29yPC9wdWItbG9jYXRpb24+PHB1Ymxpc2hlcj5QdXNhdCBBbmFs
aXNpcyBTb3NpYWwgRWtvbm9taSBkYW4gS2ViaWpha2FuIFBlcnRhbmlhbiwgQmFkYW4gUGVuZWxp
dGlhbiBkYW4gUGVuZ2VtYmFuZ2FuIFBlcnRhbmlhbiwgRGVwYXJ0ZW1lbiBQZXJ0YW5pYW48L3B1
Ymxpc2hlcj48dXJscz48L3VybHM+PC9yZWNvcmQ+PC9DaXRlPjxDaXRlPjxBdXRob3I+U29la2Fy
dGF3aTwvQXV0aG9yPjxZZWFyPjIwMDE8L1llYXI+PFJlY051bT4yMDcxPC9SZWNOdW0+PHJlY29y
ZD48cmVjLW51bWJlcj4yMDcxPC9yZWMtbnVtYmVyPjxmb3JlaWduLWtleXM+PGtleSBhcHA9IkVO
IiBkYi1pZD0iZXMyZnJ6c2E5MmRleGxlNWR6YjVzOTVsNXdmMDBlYXBhc3I5IiB0aW1lc3RhbXA9
IjE0NjM5NDUzNDMiPjIwNzE8L2tleT48L2ZvcmVpZ24ta2V5cz48cmVmLXR5cGUgbmFtZT0iQm9v
ayI+NjwvcmVmLXR5cGU+PGNvbnRyaWJ1dG9ycz48YXV0aG9ycz48YXV0aG9yPlNvZWthcnRhd2k8
L2F1dGhvcj48L2F1dGhvcnM+PC9jb250cmlidXRvcnM+PHRpdGxlcz48dGl0bGU+UGVuZ2FudGFy
IEFncm9pbmR1c3RyaTwvdGl0bGU+PC90aXRsZXM+PGRhdGVzPjx5ZWFyPjIwMDE8L3llYXI+PC9k
YXRlcz48cHViLWxvY2F0aW9uPkpha2FydGE8L3B1Yi1sb2NhdGlvbj48cHVibGlzaGVyPlBULiBS
YWphIEdyYWZpbmRvPC9wdWJsaXNoZXI+PHVybHM+PC91cmxzPjwvcmVjb3JkPjwvQ2l0ZT48Q2l0
ZT48QXV0aG9yPkRlcHBlcmluZGFnPC9BdXRob3I+PFllYXI+MjAwMTwvWWVhcj48UmVjTnVtPjIx
MTU8L1JlY051bT48cmVjb3JkPjxyZWMtbnVtYmVyPjIxMTU8L3JlYy1udW1iZXI+PGZvcmVpZ24t
a2V5cz48a2V5IGFwcD0iRU4iIGRiLWlkPSJlczJmcnpzYTkyZGV4bGU1ZHpiNXM5NWw1d2YwMGVh
cGFzcjkiIHRpbWVzdGFtcD0iMTQ3NDk5ODI4NyI+MjExNTwva2V5PjwvZm9yZWlnbi1rZXlzPjxy
ZWYtdHlwZSBuYW1lPSJCb29rIj42PC9yZWYtdHlwZT48Y29udHJpYnV0b3JzPjxhdXRob3JzPjxh
dXRob3I+RGVwcGVyaW5kYWcgPC9hdXRob3I+PC9hdXRob3JzPjwvY29udHJpYnV0b3JzPjx0aXRs
ZXM+PHRpdGxlPkluZHVzdHJpIGRhbiBQZXJkYWdhbmdhbiBTdW1hdGVyYSBCYXJhdCBEYWxhbSBB
bmdrYS4gPC90aXRsZT48L3RpdGxlcz48ZGF0ZXM+PHllYXI+MjAwMTwveWVhcj48L2RhdGVzPjxw
dWItbG9jYXRpb24+UGFkYW5nPC9wdWItbG9jYXRpb24+PHB1Ymxpc2hlcj5EZXBwZXJpbmRhZyBQ
cm9waW5zaSBTdW1hdGVyYSBCYXJhdC4gPC9wdWJsaXNoZXI+PHVybHM+PC91cmxzPjwvcmVjb3Jk
PjwvQ2l0ZT48Q2l0ZT48QXV0aG9yPkxlc3Rhcmk8L0F1dGhvcj48UmVjTnVtPjIxMTY8L1JlY051
bT48cmVjb3JkPjxyZWMtbnVtYmVyPjIxMTY8L3JlYy1udW1iZXI+PGZvcmVpZ24ta2V5cz48a2V5
IGFwcD0iRU4iIGRiLWlkPSJlczJmcnpzYTkyZGV4bGU1ZHpiNXM5NWw1d2YwMGVhcGFzcjkiIHRp
bWVzdGFtcD0iMTQ3NTA2NDAwMyI+MjExNjwva2V5PjwvZm9yZWlnbi1rZXlzPjxyZWYtdHlwZSBu
YW1lPSJKb3VybmFsIEFydGljbGUiPjE3PC9yZWYtdHlwZT48Y29udHJpYnV0b3JzPjxhdXRob3Jz
PjxhdXRob3I+RXR0eSBQdWppIExlc3Rhcmk8L2F1dGhvcj48L2F1dGhvcnM+PC9jb250cmlidXRv
cnM+PHRpdGxlcz48dGl0bGU+PHN0eWxlIGZhY2U9Im5vcm1hbCIgZm9udD0iVGltZXMgTmV3IFJv
bWFuIiBzaXplPSIxMiI+UGVuZ3VhdGFuIEVrb25vbWkgSW5kdXN0cmkgS2VjaWwgRGFuIE1lbmVu
Z2FoIE1lbGFsdWkgUGxhdGZvcm0gS2xhc3RlciBJbmR1c3RyaTwvc3R5bGU+PC90aXRsZT48c2Vj
b25kYXJ5LXRpdGxlPkp1cm5hbCBPcmdhbmlzYXNpIGRhbiBNYW5hamVtZW4sIDwvc2Vjb25kYXJ5
LXRpdGxlPjwvdGl0bGVzPjxwZXJpb2RpY2FsPjxmdWxsLXRpdGxlPkp1cm5hbCBPcmdhbmlzYXNp
IGRhbiBNYW5hamVtZW4sPC9mdWxsLXRpdGxlPjwvcGVyaW9kaWNhbD48cGFnZXM+MTQ2LTE1Nzwv
cGFnZXM+PHZvbHVtZT5Wb2x1bWUgNiwgTm9tb3IgMiwgU2VwdGVtYmVyIDIwMTAsIDwvdm9sdW1l
PjxkYXRlcz48eWVhcj4yMDEwPC95ZWFyPjwvZGF0ZXM+PHVybHM+PC91cmxzPjwvcmVjb3JkPjwv
Q2l0ZT48Q2l0ZT48QXV0aG9yPlJpcmloPC9BdXRob3I+PFllYXI+MjAxMTwvWWVhcj48UmVjTnVt
PjIxMTc8L1JlY051bT48cmVjb3JkPjxyZWMtbnVtYmVyPjIxMTc8L3JlYy1udW1iZXI+PGZvcmVp
Z24ta2V5cz48a2V5IGFwcD0iRU4iIGRiLWlkPSJlczJmcnpzYTkyZGV4bGU1ZHpiNXM5NWw1d2Yw
MGVhcGFzcjkiIHRpbWVzdGFtcD0iMTQ3NTA2ODkyMiI+MjExNzwva2V5PjwvZm9yZWlnbi1rZXlz
PjxyZWYtdHlwZSBuYW1lPSJKb3VybmFsIEFydGljbGUiPjE3PC9yZWYtdHlwZT48Y29udHJpYnV0
b3JzPjxhdXRob3JzPjxhdXRob3I+PHN0eWxlIGZhY2U9Im5vcm1hbCIgZm9udD0iVGltZXMgTmV3
IFJvbWFuIiBzaXplPSIxMiI+S2lyYW5hIFJ1a21heXVuaW5kYSBSaXJpaDwvc3R5bGU+PC9hdXRo
b3I+PGF1dGhvcj48c3R5bGUgZmFjZT0ibm9ybWFsIiBmb250PSJUaW1lcyBOZXcgUm9tYW4iIHNp
emU9IjEyIj5EZXdhbnRpIEFuZ2dyYWhpbmk8L3N0eWxlPjwvYXV0aG9yPjxhdXRob3I+PHN0eWxl
IGZhY2U9Im5vcm1hbCIgZm9udD0iVGltZXMgTmV3IFJvbWFuIiBzaXplPSIxMiI+QW1hbGlhIDwv
c3R5bGU+PC9hdXRob3I+PC9hdXRob3JzPjwvY29udHJpYnV0b3JzPjx0aXRsZXM+PHRpdGxlPjxz
dHlsZSBmYWNlPSJub3JtYWwiIGZvbnQ9IlRpbWVzIE5ldyBSb21hbiIgc2l6ZT0iMTIiPlN0cmF0
ZWdpIEtlYmlqYWthbiBQZW5nZW1iYW5nYW4gRGFuIFBlbWJpbmFhbiBJa20gS29udmVrc2kgU2Vi
YWdhaSBTYWxhaCBTYXR1IEluZHVzdHJpIEtlY2lsIE1lbmVuZ2FoIERpIEluZG9uZXNpYSA8L3N0
eWxlPjwvdGl0bGU+PHNlY29uZGFyeS10aXRsZT5KQFRJIFVuZGlwLCA8L3NlY29uZGFyeS10aXRs
ZT48L3RpdGxlcz48cGVyaW9kaWNhbD48ZnVsbC10aXRsZT5KQFRJIFVuZGlwLDwvZnVsbC10aXRs
ZT48L3BlcmlvZGljYWw+PHZvbHVtZT5Wb2wgVkksIE5vIDMsIFNlcHRlbWJlciAyMDExICA8L3Zv
bHVtZT48ZGF0ZXM+PHllYXI+MjAxMTwveWVhcj48L2RhdGVzPjx1cmxzPjwvdXJscz48L3JlY29y
ZD48L0NpdGU+PC9FbmROb3RlPgB=
</w:fldData>
        </w:fldChar>
      </w:r>
      <w:r w:rsidRPr="00317D0C">
        <w:rPr>
          <w:color w:val="000000" w:themeColor="text1"/>
          <w:sz w:val="22"/>
          <w:szCs w:val="22"/>
        </w:rPr>
        <w:instrText xml:space="preserve"> ADDIN EN.CITE </w:instrText>
      </w:r>
      <w:r w:rsidR="0084716A" w:rsidRPr="00317D0C">
        <w:rPr>
          <w:color w:val="000000" w:themeColor="text1"/>
          <w:sz w:val="22"/>
          <w:szCs w:val="22"/>
        </w:rPr>
        <w:fldChar w:fldCharType="begin">
          <w:fldData xml:space="preserve">PEVuZE5vdGU+PENpdGU+PEF1dGhvcj5TdXByaXlhdGk8L0F1dGhvcj48WWVhcj4yMDA2PC9ZZWFy
PjxSZWNOdW0+MjEyNzwvUmVjTnVtPjxEaXNwbGF5VGV4dD4oRGVwcGVyaW5kYWcsIDIwMDE7IExl
c3RhcmksIDIwMTA7IDxzdHlsZSBmb250PSJUaW1lcyBOZXcgUm9tYW4iIHNpemU9IjEyIj5SaXJp
aDwvc3R5bGU+LCA8c3R5bGUgZm9udD0iVGltZXMgTmV3IFJvbWFuIiBzaXplPSIxMiI+QW5nZ3Jh
aGluaTwvc3R5bGU+LCAmYW1wOyA8c3R5bGUgZm9udD0iVGltZXMgTmV3IFJvbWFuIiBzaXplPSIx
MiI+QW1hbGlhPC9zdHlsZT4sIDIwMTE7IFNvZWthcnRhd2ksIDIwMDE7IFN1cHJpeWF0aSBldCBh
bC4sIDIwMDYpPC9EaXNwbGF5VGV4dD48cmVjb3JkPjxyZWMtbnVtYmVyPjIxMjc8L3JlYy1udW1i
ZXI+PGZvcmVpZ24ta2V5cz48a2V5IGFwcD0iRU4iIGRiLWlkPSJlczJmcnpzYTkyZGV4bGU1ZHpi
NXM5NWw1d2YwMGVhcGFzcjkiIHRpbWVzdGFtcD0iMTQ3NTE0MTU4NCI+MjEyNzwva2V5PjwvZm9y
ZWlnbi1rZXlzPjxyZWYtdHlwZSBuYW1lPSJSZXBvcnQiPjI3PC9yZWYtdHlwZT48Y29udHJpYnV0
b3JzPjxhdXRob3JzPjxhdXRob3I+U3Vwcml5YXRpPC9hdXRob3I+PGF1dGhvcj5BZGkgU2V0aXlh
bnRvPC9hdXRob3I+PGF1dGhvcj5Fcm1hIFN1cnlhbmk8L2F1dGhvcj48YXV0aG9yPkhlcmxpbmEg
VGFyaWdhbjwvYXV0aG9yPjwvYXV0aG9ycz48L2NvbnRyaWJ1dG9ycz48dGl0bGVzPjx0aXRsZT5B
bmFsaXNpcyBQZW5pbmdrYXRhbiBOaWxhaSBUYW1iYWggTWVsYWx1aSBQZW5nZW1iYW5nYW4gQWdy
b2luZHVzdHJpIDwvdGl0bGU+PC90aXRsZXM+PGRhdGVzPjx5ZWFyPjIwMDY8L3llYXI+PC9kYXRl
cz48cHViLWxvY2F0aW9uPkJvZ29yPC9wdWItbG9jYXRpb24+PHB1Ymxpc2hlcj5QdXNhdCBBbmFs
aXNpcyBTb3NpYWwgRWtvbm9taSBkYW4gS2ViaWpha2FuIFBlcnRhbmlhbiwgQmFkYW4gUGVuZWxp
dGlhbiBkYW4gUGVuZ2VtYmFuZ2FuIFBlcnRhbmlhbiwgRGVwYXJ0ZW1lbiBQZXJ0YW5pYW48L3B1
Ymxpc2hlcj48dXJscz48L3VybHM+PC9yZWNvcmQ+PC9DaXRlPjxDaXRlPjxBdXRob3I+U29la2Fy
dGF3aTwvQXV0aG9yPjxZZWFyPjIwMDE8L1llYXI+PFJlY051bT4yMDcxPC9SZWNOdW0+PHJlY29y
ZD48cmVjLW51bWJlcj4yMDcxPC9yZWMtbnVtYmVyPjxmb3JlaWduLWtleXM+PGtleSBhcHA9IkVO
IiBkYi1pZD0iZXMyZnJ6c2E5MmRleGxlNWR6YjVzOTVsNXdmMDBlYXBhc3I5IiB0aW1lc3RhbXA9
IjE0NjM5NDUzNDMiPjIwNzE8L2tleT48L2ZvcmVpZ24ta2V5cz48cmVmLXR5cGUgbmFtZT0iQm9v
ayI+NjwvcmVmLXR5cGU+PGNvbnRyaWJ1dG9ycz48YXV0aG9ycz48YXV0aG9yPlNvZWthcnRhd2k8
L2F1dGhvcj48L2F1dGhvcnM+PC9jb250cmlidXRvcnM+PHRpdGxlcz48dGl0bGU+UGVuZ2FudGFy
IEFncm9pbmR1c3RyaTwvdGl0bGU+PC90aXRsZXM+PGRhdGVzPjx5ZWFyPjIwMDE8L3llYXI+PC9k
YXRlcz48cHViLWxvY2F0aW9uPkpha2FydGE8L3B1Yi1sb2NhdGlvbj48cHVibGlzaGVyPlBULiBS
YWphIEdyYWZpbmRvPC9wdWJsaXNoZXI+PHVybHM+PC91cmxzPjwvcmVjb3JkPjwvQ2l0ZT48Q2l0
ZT48QXV0aG9yPkRlcHBlcmluZGFnPC9BdXRob3I+PFllYXI+MjAwMTwvWWVhcj48UmVjTnVtPjIx
MTU8L1JlY051bT48cmVjb3JkPjxyZWMtbnVtYmVyPjIxMTU8L3JlYy1udW1iZXI+PGZvcmVpZ24t
a2V5cz48a2V5IGFwcD0iRU4iIGRiLWlkPSJlczJmcnpzYTkyZGV4bGU1ZHpiNXM5NWw1d2YwMGVh
cGFzcjkiIHRpbWVzdGFtcD0iMTQ3NDk5ODI4NyI+MjExNTwva2V5PjwvZm9yZWlnbi1rZXlzPjxy
ZWYtdHlwZSBuYW1lPSJCb29rIj42PC9yZWYtdHlwZT48Y29udHJpYnV0b3JzPjxhdXRob3JzPjxh
dXRob3I+RGVwcGVyaW5kYWcgPC9hdXRob3I+PC9hdXRob3JzPjwvY29udHJpYnV0b3JzPjx0aXRs
ZXM+PHRpdGxlPkluZHVzdHJpIGRhbiBQZXJkYWdhbmdhbiBTdW1hdGVyYSBCYXJhdCBEYWxhbSBB
bmdrYS4gPC90aXRsZT48L3RpdGxlcz48ZGF0ZXM+PHllYXI+MjAwMTwveWVhcj48L2RhdGVzPjxw
dWItbG9jYXRpb24+UGFkYW5nPC9wdWItbG9jYXRpb24+PHB1Ymxpc2hlcj5EZXBwZXJpbmRhZyBQ
cm9waW5zaSBTdW1hdGVyYSBCYXJhdC4gPC9wdWJsaXNoZXI+PHVybHM+PC91cmxzPjwvcmVjb3Jk
PjwvQ2l0ZT48Q2l0ZT48QXV0aG9yPkxlc3Rhcmk8L0F1dGhvcj48UmVjTnVtPjIxMTY8L1JlY051
bT48cmVjb3JkPjxyZWMtbnVtYmVyPjIxMTY8L3JlYy1udW1iZXI+PGZvcmVpZ24ta2V5cz48a2V5
IGFwcD0iRU4iIGRiLWlkPSJlczJmcnpzYTkyZGV4bGU1ZHpiNXM5NWw1d2YwMGVhcGFzcjkiIHRp
bWVzdGFtcD0iMTQ3NTA2NDAwMyI+MjExNjwva2V5PjwvZm9yZWlnbi1rZXlzPjxyZWYtdHlwZSBu
YW1lPSJKb3VybmFsIEFydGljbGUiPjE3PC9yZWYtdHlwZT48Y29udHJpYnV0b3JzPjxhdXRob3Jz
PjxhdXRob3I+RXR0eSBQdWppIExlc3Rhcmk8L2F1dGhvcj48L2F1dGhvcnM+PC9jb250cmlidXRv
cnM+PHRpdGxlcz48dGl0bGU+PHN0eWxlIGZhY2U9Im5vcm1hbCIgZm9udD0iVGltZXMgTmV3IFJv
bWFuIiBzaXplPSIxMiI+UGVuZ3VhdGFuIEVrb25vbWkgSW5kdXN0cmkgS2VjaWwgRGFuIE1lbmVu
Z2FoIE1lbGFsdWkgUGxhdGZvcm0gS2xhc3RlciBJbmR1c3RyaTwvc3R5bGU+PC90aXRsZT48c2Vj
b25kYXJ5LXRpdGxlPkp1cm5hbCBPcmdhbmlzYXNpIGRhbiBNYW5hamVtZW4sIDwvc2Vjb25kYXJ5
LXRpdGxlPjwvdGl0bGVzPjxwZXJpb2RpY2FsPjxmdWxsLXRpdGxlPkp1cm5hbCBPcmdhbmlzYXNp
IGRhbiBNYW5hamVtZW4sPC9mdWxsLXRpdGxlPjwvcGVyaW9kaWNhbD48cGFnZXM+MTQ2LTE1Nzwv
cGFnZXM+PHZvbHVtZT5Wb2x1bWUgNiwgTm9tb3IgMiwgU2VwdGVtYmVyIDIwMTAsIDwvdm9sdW1l
PjxkYXRlcz48eWVhcj4yMDEwPC95ZWFyPjwvZGF0ZXM+PHVybHM+PC91cmxzPjwvcmVjb3JkPjwv
Q2l0ZT48Q2l0ZT48QXV0aG9yPlJpcmloPC9BdXRob3I+PFllYXI+MjAxMTwvWWVhcj48UmVjTnVt
PjIxMTc8L1JlY051bT48cmVjb3JkPjxyZWMtbnVtYmVyPjIxMTc8L3JlYy1udW1iZXI+PGZvcmVp
Z24ta2V5cz48a2V5IGFwcD0iRU4iIGRiLWlkPSJlczJmcnpzYTkyZGV4bGU1ZHpiNXM5NWw1d2Yw
MGVhcGFzcjkiIHRpbWVzdGFtcD0iMTQ3NTA2ODkyMiI+MjExNzwva2V5PjwvZm9yZWlnbi1rZXlz
PjxyZWYtdHlwZSBuYW1lPSJKb3VybmFsIEFydGljbGUiPjE3PC9yZWYtdHlwZT48Y29udHJpYnV0
b3JzPjxhdXRob3JzPjxhdXRob3I+PHN0eWxlIGZhY2U9Im5vcm1hbCIgZm9udD0iVGltZXMgTmV3
IFJvbWFuIiBzaXplPSIxMiI+S2lyYW5hIFJ1a21heXVuaW5kYSBSaXJpaDwvc3R5bGU+PC9hdXRo
b3I+PGF1dGhvcj48c3R5bGUgZmFjZT0ibm9ybWFsIiBmb250PSJUaW1lcyBOZXcgUm9tYW4iIHNp
emU9IjEyIj5EZXdhbnRpIEFuZ2dyYWhpbmk8L3N0eWxlPjwvYXV0aG9yPjxhdXRob3I+PHN0eWxl
IGZhY2U9Im5vcm1hbCIgZm9udD0iVGltZXMgTmV3IFJvbWFuIiBzaXplPSIxMiI+QW1hbGlhIDwv
c3R5bGU+PC9hdXRob3I+PC9hdXRob3JzPjwvY29udHJpYnV0b3JzPjx0aXRsZXM+PHRpdGxlPjxz
dHlsZSBmYWNlPSJub3JtYWwiIGZvbnQ9IlRpbWVzIE5ldyBSb21hbiIgc2l6ZT0iMTIiPlN0cmF0
ZWdpIEtlYmlqYWthbiBQZW5nZW1iYW5nYW4gRGFuIFBlbWJpbmFhbiBJa20gS29udmVrc2kgU2Vi
YWdhaSBTYWxhaCBTYXR1IEluZHVzdHJpIEtlY2lsIE1lbmVuZ2FoIERpIEluZG9uZXNpYSA8L3N0
eWxlPjwvdGl0bGU+PHNlY29uZGFyeS10aXRsZT5KQFRJIFVuZGlwLCA8L3NlY29uZGFyeS10aXRs
ZT48L3RpdGxlcz48cGVyaW9kaWNhbD48ZnVsbC10aXRsZT5KQFRJIFVuZGlwLDwvZnVsbC10aXRs
ZT48L3BlcmlvZGljYWw+PHZvbHVtZT5Wb2wgVkksIE5vIDMsIFNlcHRlbWJlciAyMDExICA8L3Zv
bHVtZT48ZGF0ZXM+PHllYXI+MjAxMTwveWVhcj48L2RhdGVzPjx1cmxzPjwvdXJscz48L3JlY29y
ZD48L0NpdGU+PC9FbmROb3RlPgB=
</w:fldData>
        </w:fldChar>
      </w:r>
      <w:r w:rsidRPr="00317D0C">
        <w:rPr>
          <w:color w:val="000000" w:themeColor="text1"/>
          <w:sz w:val="22"/>
          <w:szCs w:val="22"/>
        </w:rPr>
        <w:instrText xml:space="preserve"> ADDIN EN.CITE.DATA </w:instrText>
      </w:r>
      <w:r w:rsidR="0084716A" w:rsidRPr="00317D0C">
        <w:rPr>
          <w:color w:val="000000" w:themeColor="text1"/>
          <w:sz w:val="22"/>
          <w:szCs w:val="22"/>
        </w:rPr>
      </w:r>
      <w:r w:rsidR="0084716A" w:rsidRPr="00317D0C">
        <w:rPr>
          <w:color w:val="000000" w:themeColor="text1"/>
          <w:sz w:val="22"/>
          <w:szCs w:val="22"/>
        </w:rPr>
        <w:fldChar w:fldCharType="end"/>
      </w:r>
      <w:r w:rsidR="0084716A" w:rsidRPr="00317D0C">
        <w:rPr>
          <w:color w:val="000000" w:themeColor="text1"/>
          <w:sz w:val="22"/>
          <w:szCs w:val="22"/>
        </w:rPr>
      </w:r>
      <w:r w:rsidR="0084716A" w:rsidRPr="00317D0C">
        <w:rPr>
          <w:color w:val="000000" w:themeColor="text1"/>
          <w:sz w:val="22"/>
          <w:szCs w:val="22"/>
        </w:rPr>
        <w:fldChar w:fldCharType="separate"/>
      </w:r>
      <w:r w:rsidRPr="00317D0C">
        <w:rPr>
          <w:color w:val="000000" w:themeColor="text1"/>
          <w:sz w:val="22"/>
          <w:szCs w:val="22"/>
        </w:rPr>
        <w:t>(Depperindag, 2001; Lestari, 2010; Ririh, Anggrahini, &amp; Amalia, 2011; Soekartawi, 2001; Supriyati et al., 2006)</w:t>
      </w:r>
      <w:r w:rsidR="0084716A" w:rsidRPr="00317D0C">
        <w:rPr>
          <w:color w:val="000000" w:themeColor="text1"/>
          <w:sz w:val="22"/>
          <w:szCs w:val="22"/>
        </w:rPr>
        <w:fldChar w:fldCharType="end"/>
      </w:r>
      <w:r w:rsidRPr="00317D0C">
        <w:rPr>
          <w:color w:val="000000" w:themeColor="text1"/>
          <w:sz w:val="22"/>
          <w:szCs w:val="22"/>
        </w:rPr>
        <w:t xml:space="preserve">.  Hal ini terlihat dari kontribusi </w:t>
      </w:r>
      <w:r w:rsidRPr="00317D0C">
        <w:rPr>
          <w:bCs/>
          <w:color w:val="000000"/>
          <w:sz w:val="22"/>
          <w:szCs w:val="22"/>
          <w:shd w:val="clear" w:color="auto" w:fill="FFFFFF"/>
        </w:rPr>
        <w:t>industri makanan dan minuman dalam PDRB Propinsi Sumatera Barat sebesar 4,78%. Disisi lain, jumlah tena</w:t>
      </w:r>
      <w:r w:rsidRPr="00317D0C">
        <w:rPr>
          <w:color w:val="000000" w:themeColor="text1"/>
          <w:sz w:val="22"/>
          <w:szCs w:val="22"/>
        </w:rPr>
        <w:t xml:space="preserve">ga kerja yang bekerja pada industri pengolahan sebesar 8,78% dan pada sektor pertanian sebesar 36,44% </w:t>
      </w:r>
      <w:r w:rsidR="0084716A" w:rsidRPr="00317D0C">
        <w:rPr>
          <w:bCs/>
          <w:color w:val="000000"/>
          <w:sz w:val="22"/>
          <w:szCs w:val="22"/>
          <w:shd w:val="clear" w:color="auto" w:fill="FFFFFF"/>
        </w:rPr>
        <w:fldChar w:fldCharType="begin"/>
      </w:r>
      <w:r w:rsidRPr="00317D0C">
        <w:rPr>
          <w:bCs/>
          <w:color w:val="000000"/>
          <w:sz w:val="22"/>
          <w:szCs w:val="22"/>
          <w:shd w:val="clear" w:color="auto" w:fill="FFFFFF"/>
        </w:rPr>
        <w:instrText xml:space="preserve"> ADDIN EN.CITE &lt;EndNote&gt;&lt;Cite&gt;&lt;Author&gt;Badan Pusat Statistik&lt;/Author&gt;&lt;Year&gt;2017&lt;/Year&gt;&lt;RecNum&gt;10656&lt;/RecNum&gt;&lt;DisplayText&gt;(Badan Pusat Statistik, 2017)&lt;/DisplayText&gt;&lt;record&gt;&lt;rec-number&gt;10656&lt;/rec-number&gt;&lt;foreign-keys&gt;&lt;key app="EN" db-id="es2frzsa92dexle5dzb5s95l5wf00eapasr9" timestamp="1522351427"&gt;10656&lt;/key&gt;&lt;/foreign-keys&gt;&lt;ref-type name="Government Document"&gt;46&lt;/ref-type&gt;&lt;contributors&gt;&lt;authors&gt;&lt;author&gt;Badan Pusat Statistik,&lt;/author&gt;&lt;/authors&gt;&lt;/contributors&gt;&lt;titles&gt;&lt;title&gt;Provinsi Sumatera Barat dalam Angka 2017&lt;/title&gt;&lt;/titles&gt;&lt;dates&gt;&lt;year&gt;2017&lt;/year&gt;&lt;/dates&gt;&lt;pub-location&gt;Padang, Sumatera Barat.&lt;/pub-location&gt;&lt;publisher&gt;Badan Pusat Statistik (BPS), Provinsi Sumatera Barat.&lt;/publisher&gt;&lt;urls&gt;&lt;/urls&gt;&lt;/record&gt;&lt;/Cite&gt;&lt;/EndNote&gt;</w:instrText>
      </w:r>
      <w:r w:rsidR="0084716A" w:rsidRPr="00317D0C">
        <w:rPr>
          <w:bCs/>
          <w:color w:val="000000"/>
          <w:sz w:val="22"/>
          <w:szCs w:val="22"/>
          <w:shd w:val="clear" w:color="auto" w:fill="FFFFFF"/>
        </w:rPr>
        <w:fldChar w:fldCharType="separate"/>
      </w:r>
      <w:r w:rsidRPr="00317D0C">
        <w:rPr>
          <w:bCs/>
          <w:color w:val="000000"/>
          <w:sz w:val="22"/>
          <w:szCs w:val="22"/>
          <w:shd w:val="clear" w:color="auto" w:fill="FFFFFF"/>
        </w:rPr>
        <w:t>(Badan Pusat Statistik, 2017)</w:t>
      </w:r>
      <w:r w:rsidR="0084716A" w:rsidRPr="00317D0C">
        <w:rPr>
          <w:bCs/>
          <w:color w:val="000000"/>
          <w:sz w:val="22"/>
          <w:szCs w:val="22"/>
          <w:shd w:val="clear" w:color="auto" w:fill="FFFFFF"/>
        </w:rPr>
        <w:fldChar w:fldCharType="end"/>
      </w:r>
      <w:r w:rsidRPr="00317D0C">
        <w:rPr>
          <w:bCs/>
          <w:color w:val="000000"/>
          <w:sz w:val="22"/>
          <w:szCs w:val="22"/>
          <w:shd w:val="clear" w:color="auto" w:fill="FFFFFF"/>
        </w:rPr>
        <w:t>.  Salah satu agroindustri potensial yang dapat dikembangkan di Sumatera Barat adalah agroindustri makanan ringan.  Agroindustri makanan ringan yang paling potensial untuk dikembangkan di Kabupaten Lima Puluh Kota adalah agroindustri makanan ringan berbasis ubi kayu.</w:t>
      </w:r>
    </w:p>
    <w:p w:rsidR="00CB2E37" w:rsidRPr="00296823" w:rsidRDefault="00CB2E37" w:rsidP="00CB2E37">
      <w:pPr>
        <w:pStyle w:val="ListParagraph"/>
        <w:ind w:left="0" w:firstLine="567"/>
        <w:jc w:val="both"/>
        <w:rPr>
          <w:color w:val="000000" w:themeColor="text1"/>
          <w:sz w:val="22"/>
          <w:szCs w:val="22"/>
          <w:lang w:val="en-US"/>
        </w:rPr>
      </w:pPr>
      <w:r w:rsidRPr="00317D0C">
        <w:rPr>
          <w:color w:val="000000" w:themeColor="text1"/>
          <w:sz w:val="22"/>
          <w:szCs w:val="22"/>
        </w:rPr>
        <w:tab/>
      </w:r>
      <w:r w:rsidRPr="00317D0C">
        <w:rPr>
          <w:sz w:val="22"/>
          <w:szCs w:val="22"/>
        </w:rPr>
        <w:t xml:space="preserve">Pengembangan agroindustri sangat penting dilaksanakan untuk mencapai beberapa tujuan yaitu (a) menarik dan mendorong munculnya industri baru di sektor pertanian (b) menciptakan struktur perekonomian yang tangguh (c) menciptakan nilai tambah (d) menciptakan lapangan kerja dan memperbaiki pembagian pendapatan </w:t>
      </w:r>
      <w:r w:rsidR="0084716A" w:rsidRPr="00317D0C">
        <w:rPr>
          <w:sz w:val="22"/>
          <w:szCs w:val="22"/>
        </w:rPr>
        <w:fldChar w:fldCharType="begin"/>
      </w:r>
      <w:r w:rsidR="0000087D">
        <w:rPr>
          <w:sz w:val="22"/>
          <w:szCs w:val="22"/>
        </w:rPr>
        <w:instrText xml:space="preserve"> ADDIN EN.CITE &lt;EndNote&gt;&lt;Cite&gt;&lt;Author&gt;Soekartawi.&lt;/Author&gt;&lt;Year&gt;2000&lt;/Year&gt;&lt;RecNum&gt;2123&lt;/RecNum&gt;&lt;DisplayText&gt;(Soekartawi., 2000)&lt;/DisplayText&gt;&lt;record&gt;&lt;rec-number&gt;2123&lt;/rec-number&gt;&lt;foreign-keys&gt;&lt;key app="EN" db-id="es2frzsa92dexle5dzb5s95l5wf00eapasr9"&gt;2123&lt;/key&gt;&lt;/foreign-keys&gt;&lt;ref-type name="Book"&gt;6&lt;/ref-type&gt;&lt;contributors&gt;&lt;authors&gt;&lt;author&gt;Soekartawi.&lt;/author&gt;&lt;/authors&gt;&lt;/contributors&gt;&lt;titles&gt;&lt;title&gt;Pengantar Agroindustri. &lt;/title&gt;&lt;/titles&gt;&lt;dates&gt;&lt;year&gt;2000&lt;/year&gt;&lt;/dates&gt;&lt;pub-location&gt;Jakarta&lt;/pub-location&gt;&lt;publisher&gt;PT. Raja Grafindo Persada&lt;/publisher&gt;&lt;urls&gt;&lt;/urls&gt;&lt;/record&gt;&lt;/Cite&gt;&lt;/EndNote&gt;</w:instrText>
      </w:r>
      <w:r w:rsidR="0084716A" w:rsidRPr="00317D0C">
        <w:rPr>
          <w:sz w:val="22"/>
          <w:szCs w:val="22"/>
        </w:rPr>
        <w:fldChar w:fldCharType="separate"/>
      </w:r>
      <w:r w:rsidR="0000087D">
        <w:rPr>
          <w:sz w:val="22"/>
          <w:szCs w:val="22"/>
        </w:rPr>
        <w:t>(Soekartawi., 2000)</w:t>
      </w:r>
      <w:r w:rsidR="0084716A" w:rsidRPr="00317D0C">
        <w:rPr>
          <w:sz w:val="22"/>
          <w:szCs w:val="22"/>
        </w:rPr>
        <w:fldChar w:fldCharType="end"/>
      </w:r>
      <w:r w:rsidRPr="00317D0C">
        <w:rPr>
          <w:sz w:val="22"/>
          <w:szCs w:val="22"/>
        </w:rPr>
        <w:t xml:space="preserve">. Selain itu, agroindustri memiliki keterkaitan dengan sektor lain tidak hanya keterkaitan produk, tetapi juga keterkaitan konsumsi, investasi dan tenaga kerja </w:t>
      </w:r>
      <w:r w:rsidR="0084716A" w:rsidRPr="00317D0C">
        <w:rPr>
          <w:sz w:val="22"/>
          <w:szCs w:val="22"/>
        </w:rPr>
        <w:fldChar w:fldCharType="begin"/>
      </w:r>
      <w:r w:rsidRPr="00317D0C">
        <w:rPr>
          <w:sz w:val="22"/>
          <w:szCs w:val="22"/>
        </w:rPr>
        <w:instrText xml:space="preserve"> ADDIN EN.CITE &lt;EndNote&gt;&lt;Cite&gt;&lt;Author&gt;Rangarajan&lt;/Author&gt;&lt;Year&gt;1982&lt;/Year&gt;&lt;RecNum&gt;2118&lt;/RecNum&gt;&lt;DisplayText&gt;(Rangarajan, 1982)&lt;/DisplayText&gt;&lt;record&gt;&lt;rec-number&gt;2118&lt;/rec-number&gt;&lt;foreign-keys&gt;&lt;key app="EN" db-id="es2frzsa92dexle5dzb5s95l5wf00eapasr9" timestamp="1475072573"&gt;2118&lt;/key&gt;&lt;/foreign-keys&gt;&lt;ref-type name="Report"&gt;27&lt;/ref-type&gt;&lt;contributors&gt;&lt;authors&gt;&lt;author&gt;Rangarajan&lt;/author&gt;&lt;/authors&gt;&lt;/contributors&gt;&lt;titles&gt;&lt;title&gt;Agricultural Growth and Industrial Performance in India. Research Report 33.&lt;/title&gt;&lt;/titles&gt;&lt;dates&gt;&lt;year&gt;1982&lt;/year&gt;&lt;/dates&gt;&lt;pub-location&gt;Washington DC&lt;/pub-location&gt;&lt;publisher&gt;International Food Policy Research Institute&lt;/publisher&gt;&lt;urls&gt;&lt;/urls&gt;&lt;/record&gt;&lt;/Cite&gt;&lt;/EndNote&gt;</w:instrText>
      </w:r>
      <w:r w:rsidR="0084716A" w:rsidRPr="00317D0C">
        <w:rPr>
          <w:sz w:val="22"/>
          <w:szCs w:val="22"/>
        </w:rPr>
        <w:fldChar w:fldCharType="separate"/>
      </w:r>
      <w:r w:rsidRPr="00317D0C">
        <w:rPr>
          <w:sz w:val="22"/>
          <w:szCs w:val="22"/>
        </w:rPr>
        <w:t>(Rangarajan, 1982)</w:t>
      </w:r>
      <w:r w:rsidR="0084716A" w:rsidRPr="00317D0C">
        <w:rPr>
          <w:sz w:val="22"/>
          <w:szCs w:val="22"/>
        </w:rPr>
        <w:fldChar w:fldCharType="end"/>
      </w:r>
      <w:r w:rsidRPr="00317D0C">
        <w:rPr>
          <w:sz w:val="22"/>
          <w:szCs w:val="22"/>
        </w:rPr>
        <w:t xml:space="preserve">. Agroindustri merupakan suatu alternatif untuk memperbaiki tingkat kesejahteraan petani dan penyerapan tenaga kerja di daerah pedesaan </w:t>
      </w:r>
      <w:r w:rsidR="0084716A" w:rsidRPr="00317D0C">
        <w:rPr>
          <w:sz w:val="22"/>
          <w:szCs w:val="22"/>
        </w:rPr>
        <w:fldChar w:fldCharType="begin"/>
      </w:r>
      <w:r w:rsidRPr="00317D0C">
        <w:rPr>
          <w:sz w:val="22"/>
          <w:szCs w:val="22"/>
        </w:rPr>
        <w:instrText xml:space="preserve"> ADDIN EN.CITE &lt;EndNote&gt;&lt;Cite&gt;&lt;Author&gt;Susilowati&lt;/Author&gt;&lt;Year&gt;2007&lt;/Year&gt;&lt;RecNum&gt;2124&lt;/RecNum&gt;&lt;DisplayText&gt;(Susilowati et al., 2007)&lt;/DisplayText&gt;&lt;record&gt;&lt;rec-number&gt;2124&lt;/rec-number&gt;&lt;foreign-keys&gt;&lt;key app="EN" db-id="es2frzsa92dexle5dzb5s95l5wf00eapasr9" timestamp="1475112597"&gt;2124&lt;/key&gt;&lt;/foreign-keys&gt;&lt;ref-type name="Journal Article"&gt;17&lt;/ref-type&gt;&lt;contributors&gt;&lt;authors&gt;&lt;author&gt;Sri Hery Susilowati&lt;/author&gt;&lt;author&gt;Bonar M Sinaga&lt;/author&gt;&lt;author&gt;Wilson&lt;/author&gt;&lt;author&gt;H  Limbong&lt;/author&gt;&lt;author&gt;Erwidodo&lt;/author&gt;&lt;/authors&gt;&lt;/contributors&gt;&lt;titles&gt;&lt;title&gt;Dampak Kebijakan Ekonomi Di Sektor Agroindustri Terhadap Distribusi Pendapatan Sektoral, Tenaga Kerja Dan Rumahtangga Di Indonesia: Analisis Sistem Neraca Sosial Ekonomi &lt;/title&gt;&lt;secondary-title&gt;Jurnal Agro Ekonomi&lt;/secondary-title&gt;&lt;/titles&gt;&lt;periodical&gt;&lt;full-title&gt;Jurnal Agro Ekonomi&lt;/full-title&gt;&lt;/periodical&gt;&lt;pages&gt;11-36&lt;/pages&gt;&lt;volume&gt;Volume 25 No 1&lt;/volume&gt;&lt;dates&gt;&lt;year&gt;2007&lt;/year&gt;&lt;/dates&gt;&lt;urls&gt;&lt;/urls&gt;&lt;/record&gt;&lt;/Cite&gt;&lt;/EndNote&gt;</w:instrText>
      </w:r>
      <w:r w:rsidR="0084716A" w:rsidRPr="00317D0C">
        <w:rPr>
          <w:sz w:val="22"/>
          <w:szCs w:val="22"/>
        </w:rPr>
        <w:fldChar w:fldCharType="separate"/>
      </w:r>
      <w:r w:rsidRPr="00317D0C">
        <w:rPr>
          <w:sz w:val="22"/>
          <w:szCs w:val="22"/>
        </w:rPr>
        <w:t>(Susilowati et al., 2007)</w:t>
      </w:r>
      <w:r w:rsidR="0084716A" w:rsidRPr="00317D0C">
        <w:rPr>
          <w:sz w:val="22"/>
          <w:szCs w:val="22"/>
        </w:rPr>
        <w:fldChar w:fldCharType="end"/>
      </w:r>
      <w:r w:rsidRPr="00317D0C">
        <w:rPr>
          <w:sz w:val="22"/>
          <w:szCs w:val="22"/>
        </w:rPr>
        <w:t>, karena agroindustri mendorong pertumbuhan sektor pertanian primer dengan adanya kebutuhan bahan baku dari agroindustri. Namun p</w:t>
      </w:r>
      <w:r w:rsidRPr="00317D0C">
        <w:rPr>
          <w:color w:val="000000" w:themeColor="text1"/>
          <w:sz w:val="22"/>
          <w:szCs w:val="22"/>
        </w:rPr>
        <w:t>engembangan a</w:t>
      </w:r>
      <w:r w:rsidRPr="00317D0C">
        <w:rPr>
          <w:bCs/>
          <w:color w:val="000000"/>
          <w:sz w:val="22"/>
          <w:szCs w:val="22"/>
          <w:shd w:val="clear" w:color="auto" w:fill="FFFFFF"/>
        </w:rPr>
        <w:t xml:space="preserve">groindustri menghadapi beberapa kendala bahan baku, sumberdaya manusia, sarana dan prasarana, teknologi, pendanaan, inovasi produk, pemasaran, kebijakan dan koordinasi </w:t>
      </w:r>
      <w:r w:rsidR="0084716A" w:rsidRPr="00317D0C">
        <w:rPr>
          <w:color w:val="000000" w:themeColor="text1"/>
          <w:sz w:val="22"/>
          <w:szCs w:val="22"/>
        </w:rPr>
        <w:fldChar w:fldCharType="begin">
          <w:fldData xml:space="preserve">PEVuZE5vdGU+PENpdGU+PEF1dGhvcj5NaW5pc3RyeSBvZiBJbmR1c3RyeTwvQXV0aG9yPjxZZWFy
PjIwMTY8L1llYXI+PFJlY051bT45MjEwPC9SZWNOdW0+PERpc3BsYXlUZXh0PihIYXJpc3VkaW4g
MjAxMzsgSnVuYWlkaSwgMjAxNDsgTWluaXN0cnkgb2YgSW5kdXN0cnksIDIwMTY7IFJhbywgMjAw
NjsgU3Vwcml5YXRpICZhbXA7IFN1cnlhbmksIDIwMDYpPC9EaXNwbGF5VGV4dD48cmVjb3JkPjxy
ZWMtbnVtYmVyPjkyMTA8L3JlYy1udW1iZXI+PGZvcmVpZ24ta2V5cz48a2V5IGFwcD0iRU4iIGRi
LWlkPSJlczJmcnpzYTkyZGV4bGU1ZHpiNXM5NWw1d2YwMGVhcGFzcjkiIHRpbWVzdGFtcD0iMTQ4
Njk3NTM5NSI+OTIxMDwva2V5PjwvZm9yZWlnbi1rZXlzPjxyZWYtdHlwZSBuYW1lPSJSZXBvcnQi
PjI3PC9yZWYtdHlwZT48Y29udHJpYnV0b3JzPjxhdXRob3JzPjxhdXRob3I+TWluaXN0cnkgb2Yg
SW5kdXN0cnksPC9hdXRob3I+PC9hdXRob3JzPjwvY29udHJpYnV0b3JzPjx0aXRsZXM+PHRpdGxl
PkludGVncmF0ZWQgQWdyby1JaW5kdXN0cmlhbCBQYXJrIGluIEV0aGlvcGlhPC90aXRsZT48L3Rp
dGxlcz48ZGF0ZXM+PHllYXI+MjAxNjwveWVhcj48L2RhdGVzPjxwdWItbG9jYXRpb24+Vmllbm5h
LCBBdXN0cmlhPC9wdWItbG9jYXRpb24+PHB1Ymxpc2hlcj5NaW5pc3RyeSBvZiBJbmR1c3RyeSwg
RmVkZXJhbCBEZW1vY3JhdGljIFJlcHVibGljIG9mIEV0aGlvcGlhIGFuZCBVbml0ZWQgTmF0aW9u
cyBJbmR1c3RyaWFsIERldmVsb3BtZW50IE9yZ2FuaXphdGlvbiAoVU5JRE8pPC9wdWJsaXNoZXI+
PHVybHM+PC91cmxzPjwvcmVjb3JkPjwvQ2l0ZT48Q2l0ZT48QXV0aG9yPlJhbzwvQXV0aG9yPjxZ
ZWFyPjIwMDY8L1llYXI+PFJlY051bT45MTkzPC9SZWNOdW0+PHJlY29yZD48cmVjLW51bWJlcj45
MTkzPC9yZWMtbnVtYmVyPjxmb3JlaWduLWtleXM+PGtleSBhcHA9IkVOIiBkYi1pZD0iZXMyZnJ6
c2E5MmRleGxlNWR6YjVzOTVsNXdmMDBlYXBhc3I5IiB0aW1lc3RhbXA9IjE0ODY2MTAzNzgiPjkx
OTM8L2tleT48L2ZvcmVpZ24ta2V5cz48cmVmLXR5cGUgbmFtZT0iQm9vayI+NjwvcmVmLXR5cGU+
PGNvbnRyaWJ1dG9ycz48YXV0aG9ycz48YXV0aG9yPksgIExheG1pbmFyYXlhbmEgUmFvIDwvYXV0
aG9yPjwvYXV0aG9ycz48L2NvbnRyaWJ1dG9ycz48dGl0bGVzPjx0aXRsZT5BZ3JvLWluZHVzdHJp
YWwgUGFya3MgOiBFeHBlcmllbmNlIGZyb20gSW5kaWEgPC90aXRsZT48L3RpdGxlcz48ZGF0ZXM+
PHllYXI+MjAwNjwveWVhcj48L2RhdGVzPjxwdWItbG9jYXRpb24+Um9tZSwgSXRhbHk8L3B1Yi1s
b2NhdGlvbj48cHVibGlzaGVyPkZvb2QgQW5kIEFncmljdWx0dXJlIE9yZ2FuaXphdGlvbiBPZiBU
aGUgVW5pdGVkIE5hdGlvbnM8L3B1Ymxpc2hlcj48dXJscz48L3VybHM+PC9yZWNvcmQ+PC9DaXRl
PjxDaXRlPjxBdXRob3I+U3Vwcml5YXRpPC9BdXRob3I+PFllYXI+MjAwNjwvWWVhcj48UmVjTnVt
PjIwNzk8L1JlY051bT48cmVjb3JkPjxyZWMtbnVtYmVyPjIwNzk8L3JlYy1udW1iZXI+PGZvcmVp
Z24ta2V5cz48a2V5IGFwcD0iRU4iIGRiLWlkPSJlczJmcnpzYTkyZGV4bGU1ZHpiNXM5NWw1d2Yw
MGVhcGFzcjkiIHRpbWVzdGFtcD0iMTQ2NDA1NTg5NyI+MjA3OTwva2V5PjwvZm9yZWlnbi1rZXlz
PjxyZWYtdHlwZSBuYW1lPSJKb3VybmFsIEFydGljbGUiPjE3PC9yZWYtdHlwZT48Y29udHJpYnV0
b3JzPjxhdXRob3JzPjxhdXRob3I+U3Vwcml5YXRpPC9hdXRob3I+PGF1dGhvcj5Fcm1hIFN1cnlh
bmk8L2F1dGhvcj48L2F1dGhvcnM+PC9jb250cmlidXRvcnM+PHRpdGxlcz48dGl0bGU+UGVyYW5h
biwgUGVsdWFuZyBEYW4gS2VuZGFsYSBQZW5nZW1iYW5nYW4gQWdyb2luZHVzdHJpIERpIEluZG9u
ZXNpYTwvdGl0bGU+PHNlY29uZGFyeS10aXRsZT5Gb3J1bSBQZW5lbGl0aWFuIEFncm8gRWtvbm9t
aS48L3NlY29uZGFyeS10aXRsZT48L3RpdGxlcz48cGVyaW9kaWNhbD48ZnVsbC10aXRsZT5Gb3J1
bSBQZW5lbGl0aWFuIEFncm8gRWtvbm9taS48L2Z1bGwtdGl0bGU+PC9wZXJpb2RpY2FsPjxwYWdl
cz45MiAtIDEwNjwvcGFnZXM+PHZvbHVtZT5Wb2x1bWUgMjQgTm8uIDIsICBEZXNlbWJlciAyMDA2
ICA8L3ZvbHVtZT48ZGF0ZXM+PHllYXI+MjAwNjwveWVhcj48L2RhdGVzPjx1cmxzPjwvdXJscz48
L3JlY29yZD48L0NpdGU+PENpdGU+PEF1dGhvcj5IYXJpc3VkaW48L0F1dGhvcj48WWVhcj4yMDEz
PC9ZZWFyPjxSZWNOdW0+MjA4MTwvUmVjTnVtPjxyZWNvcmQ+PHJlYy1udW1iZXI+MjA4MTwvcmVj
LW51bWJlcj48Zm9yZWlnbi1rZXlzPjxrZXkgYXBwPSJFTiIgZGItaWQ9ImVzMmZyenNhOTJkZXhs
ZTVkemI1czk1bDV3ZjAwZWFwYXNyOSIgdGltZXN0YW1wPSIxNDY0MDYxNzQ0Ij4yMDgxPC9rZXk+
PC9mb3JlaWduLWtleXM+PHJlZi10eXBlIG5hbWU9IkpvdXJuYWwgQXJ0aWNsZSI+MTc8L3JlZi10
eXBlPjxjb250cmlidXRvcnM+PGF1dGhvcnM+PGF1dGhvcj5IYXJpc3VkaW4gLCBNb2hkPC9hdXRo
b3I+PC9hdXRob3JzPjwvY29udHJpYnV0b3JzPjx0aXRsZXM+PHRpdGxlPlBlbWV0YWFuIERhbiBT
dHJhdGVnaSBQZW5nZW1iYW5nYW4gQWdyb2luZHVzdHJpIFRlbXBlIERpIEthYnVwYXRlbiBCb2pv
bmVnb3JvLCBKYXdhIFRpbXVyIDwvdGl0bGU+PHNlY29uZGFyeS10aXRsZT5KdXJuYWwgVGVrbm9s
b2dpIEluZHVzdHJpIFBlcnRhbmlhbjwvc2Vjb25kYXJ5LXRpdGxlPjwvdGl0bGVzPjxwZXJpb2Rp
Y2FsPjxmdWxsLXRpdGxlPkp1cm5hbCBUZWtub2xvZ2kgSW5kdXN0cmkgUGVydGFuaWFuPC9mdWxs
LXRpdGxlPjwvcGVyaW9kaWNhbD48cGFnZXM+MTIwLTEyOCAoMjAxMyk8L3BhZ2VzPjx2b2x1bWU+
MjMgKDIpPC92b2x1bWU+PGRhdGVzPjx5ZWFyPjIwMTM8L3llYXI+PC9kYXRlcz48dXJscz48L3Vy
bHM+PC9yZWNvcmQ+PC9DaXRlPjxDaXRlPjxBdXRob3I+SnVuYWlkaTwvQXV0aG9yPjxZZWFyPjIw
MTQ8L1llYXI+PFJlY051bT4xMTE8L1JlY051bT48cmVjb3JkPjxyZWMtbnVtYmVyPjExMTwvcmVj
LW51bWJlcj48Zm9yZWlnbi1rZXlzPjxrZXkgYXBwPSJFTiIgZGItaWQ9ImVzMmZyenNhOTJkZXhs
ZTVkemI1czk1bDV3ZjAwZWFwYXNyOSIgdGltZXN0YW1wPSIxNDQ4NzU3NDM0Ij4xMTE8L2tleT48
L2ZvcmVpZ24ta2V5cz48cmVmLXR5cGUgbmFtZT0iSm91cm5hbCBBcnRpY2xlIj4xNzwvcmVmLXR5
cGU+PGNvbnRyaWJ1dG9ycz48YXV0aG9ycz48YXV0aG9yPkp1bmFpZGk8L2F1dGhvcj48L2F1dGhv
cnM+PC9jb250cmlidXRvcnM+PHRpdGxlcz48dGl0bGU+UG90ZW5zaSBLbGFzdGVyIEFncm9pbmR1
c3RyaSBVc2FoYSBNaWtybyBLZWNpbCBkYW4gTWVuZW5nYWggZGkgUHJvdmluc2kgSmFtYmk8L3Rp
dGxlPjxzZWNvbmRhcnktdGl0bGU+SnVybmFsIFBlcnNwZWt0aWYgUGVtYmlheWFhbiBkYW4gUGVt
YmFuZ3VuYW4gRGFlcmFoIDwvc2Vjb25kYXJ5LXRpdGxlPjwvdGl0bGVzPjxwZXJpb2RpY2FsPjxm
dWxsLXRpdGxlPkp1cm5hbCBQZXJzcGVrdGlmIFBlbWJpYXlhYW4gZGFuIFBlbWJhbmd1bmFuIERh
ZXJhaDwvZnVsbC10aXRsZT48L3BlcmlvZGljYWw+PHZvbHVtZT5Wb2wuIDIgTm8uIDEsIEp1bGkt
U2VwdGVtYmVyIDIwMTQ8L3ZvbHVtZT48ZGF0ZXM+PHllYXI+MjAxNDwveWVhcj48L2RhdGVzPjx1
cmxzPjxyZWxhdGVkLXVybHM+PHVybD5odHRwczovL2RvYWoub3JnL2FydGljbGUvM2NhOTVjNGFm
NmE3NGIyMTljNWRlZDNhYzgyNzRhNDM8L3VybD48L3JlbGF0ZWQtdXJscz48L3VybHM+PGxhbmd1
YWdlPkluZG9uZXNpYW48L2xhbmd1YWdlPjwvcmVjb3JkPjwvQ2l0ZT48L0VuZE5vdGU+AG==
</w:fldData>
        </w:fldChar>
      </w:r>
      <w:r w:rsidRPr="00317D0C">
        <w:rPr>
          <w:color w:val="000000" w:themeColor="text1"/>
          <w:sz w:val="22"/>
          <w:szCs w:val="22"/>
        </w:rPr>
        <w:instrText xml:space="preserve"> ADDIN EN.CITE </w:instrText>
      </w:r>
      <w:r w:rsidR="0084716A" w:rsidRPr="00317D0C">
        <w:rPr>
          <w:color w:val="000000" w:themeColor="text1"/>
          <w:sz w:val="22"/>
          <w:szCs w:val="22"/>
        </w:rPr>
        <w:fldChar w:fldCharType="begin">
          <w:fldData xml:space="preserve">PEVuZE5vdGU+PENpdGU+PEF1dGhvcj5NaW5pc3RyeSBvZiBJbmR1c3RyeTwvQXV0aG9yPjxZZWFy
PjIwMTY8L1llYXI+PFJlY051bT45MjEwPC9SZWNOdW0+PERpc3BsYXlUZXh0PihIYXJpc3VkaW4g
MjAxMzsgSnVuYWlkaSwgMjAxNDsgTWluaXN0cnkgb2YgSW5kdXN0cnksIDIwMTY7IFJhbywgMjAw
NjsgU3Vwcml5YXRpICZhbXA7IFN1cnlhbmksIDIwMDYpPC9EaXNwbGF5VGV4dD48cmVjb3JkPjxy
ZWMtbnVtYmVyPjkyMTA8L3JlYy1udW1iZXI+PGZvcmVpZ24ta2V5cz48a2V5IGFwcD0iRU4iIGRi
LWlkPSJlczJmcnpzYTkyZGV4bGU1ZHpiNXM5NWw1d2YwMGVhcGFzcjkiIHRpbWVzdGFtcD0iMTQ4
Njk3NTM5NSI+OTIxMDwva2V5PjwvZm9yZWlnbi1rZXlzPjxyZWYtdHlwZSBuYW1lPSJSZXBvcnQi
PjI3PC9yZWYtdHlwZT48Y29udHJpYnV0b3JzPjxhdXRob3JzPjxhdXRob3I+TWluaXN0cnkgb2Yg
SW5kdXN0cnksPC9hdXRob3I+PC9hdXRob3JzPjwvY29udHJpYnV0b3JzPjx0aXRsZXM+PHRpdGxl
PkludGVncmF0ZWQgQWdyby1JaW5kdXN0cmlhbCBQYXJrIGluIEV0aGlvcGlhPC90aXRsZT48L3Rp
dGxlcz48ZGF0ZXM+PHllYXI+MjAxNjwveWVhcj48L2RhdGVzPjxwdWItbG9jYXRpb24+Vmllbm5h
LCBBdXN0cmlhPC9wdWItbG9jYXRpb24+PHB1Ymxpc2hlcj5NaW5pc3RyeSBvZiBJbmR1c3RyeSwg
RmVkZXJhbCBEZW1vY3JhdGljIFJlcHVibGljIG9mIEV0aGlvcGlhIGFuZCBVbml0ZWQgTmF0aW9u
cyBJbmR1c3RyaWFsIERldmVsb3BtZW50IE9yZ2FuaXphdGlvbiAoVU5JRE8pPC9wdWJsaXNoZXI+
PHVybHM+PC91cmxzPjwvcmVjb3JkPjwvQ2l0ZT48Q2l0ZT48QXV0aG9yPlJhbzwvQXV0aG9yPjxZ
ZWFyPjIwMDY8L1llYXI+PFJlY051bT45MTkzPC9SZWNOdW0+PHJlY29yZD48cmVjLW51bWJlcj45
MTkzPC9yZWMtbnVtYmVyPjxmb3JlaWduLWtleXM+PGtleSBhcHA9IkVOIiBkYi1pZD0iZXMyZnJ6
c2E5MmRleGxlNWR6YjVzOTVsNXdmMDBlYXBhc3I5IiB0aW1lc3RhbXA9IjE0ODY2MTAzNzgiPjkx
OTM8L2tleT48L2ZvcmVpZ24ta2V5cz48cmVmLXR5cGUgbmFtZT0iQm9vayI+NjwvcmVmLXR5cGU+
PGNvbnRyaWJ1dG9ycz48YXV0aG9ycz48YXV0aG9yPksgIExheG1pbmFyYXlhbmEgUmFvIDwvYXV0
aG9yPjwvYXV0aG9ycz48L2NvbnRyaWJ1dG9ycz48dGl0bGVzPjx0aXRsZT5BZ3JvLWluZHVzdHJp
YWwgUGFya3MgOiBFeHBlcmllbmNlIGZyb20gSW5kaWEgPC90aXRsZT48L3RpdGxlcz48ZGF0ZXM+
PHllYXI+MjAwNjwveWVhcj48L2RhdGVzPjxwdWItbG9jYXRpb24+Um9tZSwgSXRhbHk8L3B1Yi1s
b2NhdGlvbj48cHVibGlzaGVyPkZvb2QgQW5kIEFncmljdWx0dXJlIE9yZ2FuaXphdGlvbiBPZiBU
aGUgVW5pdGVkIE5hdGlvbnM8L3B1Ymxpc2hlcj48dXJscz48L3VybHM+PC9yZWNvcmQ+PC9DaXRl
PjxDaXRlPjxBdXRob3I+U3Vwcml5YXRpPC9BdXRob3I+PFllYXI+MjAwNjwvWWVhcj48UmVjTnVt
PjIwNzk8L1JlY051bT48cmVjb3JkPjxyZWMtbnVtYmVyPjIwNzk8L3JlYy1udW1iZXI+PGZvcmVp
Z24ta2V5cz48a2V5IGFwcD0iRU4iIGRiLWlkPSJlczJmcnpzYTkyZGV4bGU1ZHpiNXM5NWw1d2Yw
MGVhcGFzcjkiIHRpbWVzdGFtcD0iMTQ2NDA1NTg5NyI+MjA3OTwva2V5PjwvZm9yZWlnbi1rZXlz
PjxyZWYtdHlwZSBuYW1lPSJKb3VybmFsIEFydGljbGUiPjE3PC9yZWYtdHlwZT48Y29udHJpYnV0
b3JzPjxhdXRob3JzPjxhdXRob3I+U3Vwcml5YXRpPC9hdXRob3I+PGF1dGhvcj5Fcm1hIFN1cnlh
bmk8L2F1dGhvcj48L2F1dGhvcnM+PC9jb250cmlidXRvcnM+PHRpdGxlcz48dGl0bGU+UGVyYW5h
biwgUGVsdWFuZyBEYW4gS2VuZGFsYSBQZW5nZW1iYW5nYW4gQWdyb2luZHVzdHJpIERpIEluZG9u
ZXNpYTwvdGl0bGU+PHNlY29uZGFyeS10aXRsZT5Gb3J1bSBQZW5lbGl0aWFuIEFncm8gRWtvbm9t
aS48L3NlY29uZGFyeS10aXRsZT48L3RpdGxlcz48cGVyaW9kaWNhbD48ZnVsbC10aXRsZT5Gb3J1
bSBQZW5lbGl0aWFuIEFncm8gRWtvbm9taS48L2Z1bGwtdGl0bGU+PC9wZXJpb2RpY2FsPjxwYWdl
cz45MiAtIDEwNjwvcGFnZXM+PHZvbHVtZT5Wb2x1bWUgMjQgTm8uIDIsICBEZXNlbWJlciAyMDA2
ICA8L3ZvbHVtZT48ZGF0ZXM+PHllYXI+MjAwNjwveWVhcj48L2RhdGVzPjx1cmxzPjwvdXJscz48
L3JlY29yZD48L0NpdGU+PENpdGU+PEF1dGhvcj5IYXJpc3VkaW48L0F1dGhvcj48WWVhcj4yMDEz
PC9ZZWFyPjxSZWNOdW0+MjA4MTwvUmVjTnVtPjxyZWNvcmQ+PHJlYy1udW1iZXI+MjA4MTwvcmVj
LW51bWJlcj48Zm9yZWlnbi1rZXlzPjxrZXkgYXBwPSJFTiIgZGItaWQ9ImVzMmZyenNhOTJkZXhs
ZTVkemI1czk1bDV3ZjAwZWFwYXNyOSIgdGltZXN0YW1wPSIxNDY0MDYxNzQ0Ij4yMDgxPC9rZXk+
PC9mb3JlaWduLWtleXM+PHJlZi10eXBlIG5hbWU9IkpvdXJuYWwgQXJ0aWNsZSI+MTc8L3JlZi10
eXBlPjxjb250cmlidXRvcnM+PGF1dGhvcnM+PGF1dGhvcj5IYXJpc3VkaW4gLCBNb2hkPC9hdXRo
b3I+PC9hdXRob3JzPjwvY29udHJpYnV0b3JzPjx0aXRsZXM+PHRpdGxlPlBlbWV0YWFuIERhbiBT
dHJhdGVnaSBQZW5nZW1iYW5nYW4gQWdyb2luZHVzdHJpIFRlbXBlIERpIEthYnVwYXRlbiBCb2pv
bmVnb3JvLCBKYXdhIFRpbXVyIDwvdGl0bGU+PHNlY29uZGFyeS10aXRsZT5KdXJuYWwgVGVrbm9s
b2dpIEluZHVzdHJpIFBlcnRhbmlhbjwvc2Vjb25kYXJ5LXRpdGxlPjwvdGl0bGVzPjxwZXJpb2Rp
Y2FsPjxmdWxsLXRpdGxlPkp1cm5hbCBUZWtub2xvZ2kgSW5kdXN0cmkgUGVydGFuaWFuPC9mdWxs
LXRpdGxlPjwvcGVyaW9kaWNhbD48cGFnZXM+MTIwLTEyOCAoMjAxMyk8L3BhZ2VzPjx2b2x1bWU+
MjMgKDIpPC92b2x1bWU+PGRhdGVzPjx5ZWFyPjIwMTM8L3llYXI+PC9kYXRlcz48dXJscz48L3Vy
bHM+PC9yZWNvcmQ+PC9DaXRlPjxDaXRlPjxBdXRob3I+SnVuYWlkaTwvQXV0aG9yPjxZZWFyPjIw
MTQ8L1llYXI+PFJlY051bT4xMTE8L1JlY051bT48cmVjb3JkPjxyZWMtbnVtYmVyPjExMTwvcmVj
LW51bWJlcj48Zm9yZWlnbi1rZXlzPjxrZXkgYXBwPSJFTiIgZGItaWQ9ImVzMmZyenNhOTJkZXhs
ZTVkemI1czk1bDV3ZjAwZWFwYXNyOSIgdGltZXN0YW1wPSIxNDQ4NzU3NDM0Ij4xMTE8L2tleT48
L2ZvcmVpZ24ta2V5cz48cmVmLXR5cGUgbmFtZT0iSm91cm5hbCBBcnRpY2xlIj4xNzwvcmVmLXR5
cGU+PGNvbnRyaWJ1dG9ycz48YXV0aG9ycz48YXV0aG9yPkp1bmFpZGk8L2F1dGhvcj48L2F1dGhv
cnM+PC9jb250cmlidXRvcnM+PHRpdGxlcz48dGl0bGU+UG90ZW5zaSBLbGFzdGVyIEFncm9pbmR1
c3RyaSBVc2FoYSBNaWtybyBLZWNpbCBkYW4gTWVuZW5nYWggZGkgUHJvdmluc2kgSmFtYmk8L3Rp
dGxlPjxzZWNvbmRhcnktdGl0bGU+SnVybmFsIFBlcnNwZWt0aWYgUGVtYmlheWFhbiBkYW4gUGVt
YmFuZ3VuYW4gRGFlcmFoIDwvc2Vjb25kYXJ5LXRpdGxlPjwvdGl0bGVzPjxwZXJpb2RpY2FsPjxm
dWxsLXRpdGxlPkp1cm5hbCBQZXJzcGVrdGlmIFBlbWJpYXlhYW4gZGFuIFBlbWJhbmd1bmFuIERh
ZXJhaDwvZnVsbC10aXRsZT48L3BlcmlvZGljYWw+PHZvbHVtZT5Wb2wuIDIgTm8uIDEsIEp1bGkt
U2VwdGVtYmVyIDIwMTQ8L3ZvbHVtZT48ZGF0ZXM+PHllYXI+MjAxNDwveWVhcj48L2RhdGVzPjx1
cmxzPjxyZWxhdGVkLXVybHM+PHVybD5odHRwczovL2RvYWoub3JnL2FydGljbGUvM2NhOTVjNGFm
NmE3NGIyMTljNWRlZDNhYzgyNzRhNDM8L3VybD48L3JlbGF0ZWQtdXJscz48L3VybHM+PGxhbmd1
YWdlPkluZG9uZXNpYW48L2xhbmd1YWdlPjwvcmVjb3JkPjwvQ2l0ZT48L0VuZE5vdGU+AG==
</w:fldData>
        </w:fldChar>
      </w:r>
      <w:r w:rsidRPr="00317D0C">
        <w:rPr>
          <w:color w:val="000000" w:themeColor="text1"/>
          <w:sz w:val="22"/>
          <w:szCs w:val="22"/>
        </w:rPr>
        <w:instrText xml:space="preserve"> ADDIN EN.CITE.DATA </w:instrText>
      </w:r>
      <w:r w:rsidR="0084716A" w:rsidRPr="00317D0C">
        <w:rPr>
          <w:color w:val="000000" w:themeColor="text1"/>
          <w:sz w:val="22"/>
          <w:szCs w:val="22"/>
        </w:rPr>
      </w:r>
      <w:r w:rsidR="0084716A" w:rsidRPr="00317D0C">
        <w:rPr>
          <w:color w:val="000000" w:themeColor="text1"/>
          <w:sz w:val="22"/>
          <w:szCs w:val="22"/>
        </w:rPr>
        <w:fldChar w:fldCharType="end"/>
      </w:r>
      <w:r w:rsidR="0084716A" w:rsidRPr="00317D0C">
        <w:rPr>
          <w:color w:val="000000" w:themeColor="text1"/>
          <w:sz w:val="22"/>
          <w:szCs w:val="22"/>
        </w:rPr>
      </w:r>
      <w:r w:rsidR="0084716A" w:rsidRPr="00317D0C">
        <w:rPr>
          <w:color w:val="000000" w:themeColor="text1"/>
          <w:sz w:val="22"/>
          <w:szCs w:val="22"/>
        </w:rPr>
        <w:fldChar w:fldCharType="separate"/>
      </w:r>
      <w:r w:rsidRPr="00317D0C">
        <w:rPr>
          <w:color w:val="000000" w:themeColor="text1"/>
          <w:sz w:val="22"/>
          <w:szCs w:val="22"/>
        </w:rPr>
        <w:t>(Harisudin 2013; Junaidi, 2014; Ministry of Industry, 2016; Rao, 2006; Supriyati &amp; Suryani, 2006)</w:t>
      </w:r>
      <w:r w:rsidR="0084716A" w:rsidRPr="00317D0C">
        <w:rPr>
          <w:color w:val="000000" w:themeColor="text1"/>
          <w:sz w:val="22"/>
          <w:szCs w:val="22"/>
        </w:rPr>
        <w:fldChar w:fldCharType="end"/>
      </w:r>
      <w:r w:rsidRPr="00317D0C">
        <w:rPr>
          <w:color w:val="000000" w:themeColor="text1"/>
          <w:sz w:val="22"/>
          <w:szCs w:val="22"/>
        </w:rPr>
        <w:t xml:space="preserve">. Untuk mengatasi kendala pengembangan agroindustri yang pada umumnya masih merupakan Industri Kecil Menengah (IKM) maka perlu dukungan dari berbagai </w:t>
      </w:r>
      <w:r w:rsidRPr="00317D0C">
        <w:rPr>
          <w:color w:val="000000" w:themeColor="text1"/>
          <w:sz w:val="22"/>
          <w:szCs w:val="22"/>
          <w:lang w:val="en-US"/>
        </w:rPr>
        <w:t>lembaga</w:t>
      </w:r>
      <w:r w:rsidR="003E69E2">
        <w:rPr>
          <w:color w:val="000000" w:themeColor="text1"/>
          <w:sz w:val="22"/>
          <w:szCs w:val="22"/>
          <w:lang w:val="en-US"/>
        </w:rPr>
        <w:t xml:space="preserve"> </w:t>
      </w:r>
      <w:r w:rsidRPr="00317D0C">
        <w:rPr>
          <w:color w:val="000000" w:themeColor="text1"/>
          <w:sz w:val="22"/>
          <w:szCs w:val="22"/>
          <w:lang w:val="en-US"/>
        </w:rPr>
        <w:t xml:space="preserve">atau </w:t>
      </w:r>
      <w:r w:rsidRPr="00317D0C">
        <w:rPr>
          <w:color w:val="000000" w:themeColor="text1"/>
          <w:sz w:val="22"/>
          <w:szCs w:val="22"/>
        </w:rPr>
        <w:t xml:space="preserve">aktor baik yang berasal dari </w:t>
      </w:r>
      <w:r w:rsidRPr="00317D0C">
        <w:rPr>
          <w:color w:val="000000" w:themeColor="text1"/>
          <w:sz w:val="22"/>
          <w:szCs w:val="22"/>
          <w:lang w:val="en-US"/>
        </w:rPr>
        <w:t xml:space="preserve">perguruan tinggi, </w:t>
      </w:r>
      <w:r>
        <w:rPr>
          <w:color w:val="000000" w:themeColor="text1"/>
          <w:sz w:val="22"/>
          <w:szCs w:val="22"/>
          <w:lang w:val="en-US"/>
        </w:rPr>
        <w:t>dunia usaha</w:t>
      </w:r>
      <w:r w:rsidRPr="00317D0C">
        <w:rPr>
          <w:color w:val="000000" w:themeColor="text1"/>
          <w:sz w:val="22"/>
          <w:szCs w:val="22"/>
          <w:lang w:val="en-US"/>
        </w:rPr>
        <w:t>, pemerintah maupun masyarakat</w:t>
      </w:r>
      <w:r w:rsidRPr="00317D0C">
        <w:rPr>
          <w:color w:val="000000" w:themeColor="text1"/>
          <w:sz w:val="22"/>
          <w:szCs w:val="22"/>
        </w:rPr>
        <w:t xml:space="preserve">.  Hal ini sejalan dengan kebijakan yang dikembangkan oleh pemerintah bahwa untuk pengembangan industri agro diperlukan klaster industri yang didukung oleh sehimpunan </w:t>
      </w:r>
      <w:r>
        <w:rPr>
          <w:color w:val="000000" w:themeColor="text1"/>
          <w:sz w:val="22"/>
          <w:szCs w:val="22"/>
          <w:lang w:val="en-US"/>
        </w:rPr>
        <w:t>lembaga</w:t>
      </w:r>
      <w:r w:rsidRPr="00317D0C">
        <w:rPr>
          <w:color w:val="000000" w:themeColor="text1"/>
          <w:sz w:val="22"/>
          <w:szCs w:val="22"/>
        </w:rPr>
        <w:t xml:space="preserve"> dari pemerintah, perguruan tinggi dan dunia usaha yang saling bersinergi </w:t>
      </w:r>
      <w:r w:rsidRPr="00317D0C">
        <w:rPr>
          <w:color w:val="000000" w:themeColor="text1"/>
          <w:sz w:val="22"/>
          <w:szCs w:val="22"/>
        </w:rPr>
        <w:lastRenderedPageBreak/>
        <w:t xml:space="preserve">untuk membantu IKM  mencapai skala ekonomi yang baik, menciptakan lingkungan yang kreatif guna mendorong inovasi dan kerjasama (Bappeda, 2012).  </w:t>
      </w:r>
    </w:p>
    <w:p w:rsidR="00CB2E37" w:rsidRPr="00317D0C" w:rsidRDefault="00CB2E37" w:rsidP="00CB2E37">
      <w:pPr>
        <w:pStyle w:val="ListParagraph"/>
        <w:ind w:left="0" w:firstLine="567"/>
        <w:jc w:val="both"/>
        <w:rPr>
          <w:sz w:val="22"/>
          <w:szCs w:val="22"/>
          <w:lang w:val="en-US"/>
        </w:rPr>
      </w:pPr>
      <w:r>
        <w:rPr>
          <w:color w:val="000000" w:themeColor="text1"/>
          <w:sz w:val="22"/>
          <w:szCs w:val="22"/>
          <w:lang w:val="en-US"/>
        </w:rPr>
        <w:t xml:space="preserve">Kajian tentang keterlibatan lembaga dalam pengembangan IKM memperlihatkan adanya aliran pengetahuan, teknologi dan bisnis yang melibatkan lembaga pemerintah, lembaga pendidikan/penelitian, lembaga keuangan, asosiasi dan industri </w:t>
      </w:r>
      <w:r w:rsidR="0084716A">
        <w:rPr>
          <w:color w:val="000000" w:themeColor="text1"/>
          <w:sz w:val="22"/>
          <w:szCs w:val="22"/>
          <w:lang w:val="en-US"/>
        </w:rPr>
        <w:fldChar w:fldCharType="begin">
          <w:fldData xml:space="preserve">PEVuZE5vdGU+PENpdGU+PEF1dGhvcj5TdXJvc288L0F1dGhvcj48WWVhcj4yMDE1PC9ZZWFyPjxS
ZWNOdW0+MjA4OTwvUmVjTnVtPjxEaXNwbGF5VGV4dD4oQ2hhbmRyYSwgMjAxNDsgU3Vyb3NvLCAy
MDE1KTwvRGlzcGxheVRleHQ+PHJlY29yZD48cmVjLW51bWJlcj4yMDg5PC9yZWMtbnVtYmVyPjxm
b3JlaWduLWtleXM+PGtleSBhcHA9IkVOIiBkYi1pZD0iZXMyZnJ6c2E5MmRleGxlNWR6YjVzOTVs
NXdmMDBlYXBhc3I5IiB0aW1lc3RhbXA9IjE0NjU4MDU2NTEiPjIwODk8L2tleT48L2ZvcmVpZ24t
a2V5cz48cmVmLXR5cGUgbmFtZT0iSm91cm5hbCBBcnRpY2xlIj4xNzwvcmVmLXR5cGU+PGNvbnRy
aWJ1dG9ycz48YXV0aG9ycz48YXV0aG9yPlN1cm9zbywgSmFyb3QgUy48L2F1dGhvcj48L2F1dGhv
cnM+PC9jb250cmlidXRvcnM+PHRpdGxlcz48dGl0bGU+U3RyZW5ndGhlbmluZyBPZiBJbm5vdmF0
aW9uIE5ldHdvcmsgdG8gSW1wcm92ZSB0aGUgUmVnaW9uYWwgQ29tcGV0aXRpdmVuZXNzIHRvd2Fy
ZHMgU29jaWFsIFRyYW5zZm9ybWF0aW9uIChDYXNlIFN0dWR5IGluIENpbWFoaSk8L3RpdGxlPjxz
ZWNvbmRhcnktdGl0bGU+UHJvY2VkaWEgQ29tcHV0ZXIgU2NpZW5jZSA1OSAoIDIwMTUgKSAzODIg
4oCTIDM5MSA8L3NlY29uZGFyeS10aXRsZT48L3RpdGxlcz48cGVyaW9kaWNhbD48ZnVsbC10aXRs
ZT5Qcm9jZWRpYSBDb21wdXRlciBTY2llbmNlIDU5ICggMjAxNSApIDM4MiDigJMgMzkxPC9mdWxs
LXRpdGxlPjwvcGVyaW9kaWNhbD48ZGF0ZXM+PHllYXI+MjAxNTwveWVhcj48L2RhdGVzPjx1cmxz
PjwvdXJscz48L3JlY29yZD48L0NpdGU+PENpdGU+PEF1dGhvcj5DaGFuZHJhPC9BdXRob3I+PFll
YXI+MjAxNDwvWWVhcj48UmVjTnVtPjEzMzA8L1JlY051bT48cmVjb3JkPjxyZWMtbnVtYmVyPjEz
MzA8L3JlYy1udW1iZXI+PGZvcmVpZ24ta2V5cz48a2V5IGFwcD0iRU4iIGRiLWlkPSJlczJmcnpz
YTkyZGV4bGU1ZHpiNXM5NWw1d2YwMGVhcGFzcjkiIHRpbWVzdGFtcD0iMTQ2MTY1MjY2NiI+MTMz
MDwva2V5PjwvZm9yZWlnbi1rZXlzPjxyZWYtdHlwZSBuYW1lPSJCb29rIFNlY3Rpb24iPjU8L3Jl
Zi10eXBlPjxjb250cmlidXRvcnM+PGF1dGhvcnM+PGF1dGhvcj5QYW5rYWogQ2hhbmRyYTwvYXV0
aG9yPjwvYXV0aG9ycz48c2Vjb25kYXJ5LWF1dGhvcnM+PGF1dGhvcj5SYW0gU3VicmFtYW5pYW48
L2F1dGhvcj48YXV0aG9yPk1hcnRpbiBSYWhlPC9hdXRob3I+PGF1dGhvcj5WaXNobnVwcmFzYWQg
TmFnYWRldmFyYTwvYXV0aG9yPjxhdXRob3I+Qy4gSmF5YWNoYW5kcmFuPC9hdXRob3I+PC9zZWNv
bmRhcnktYXV0aG9ycz48L2NvbnRyaWJ1dG9ycz48dGl0bGVzPjx0aXRsZT5OZXR3b3JrcyBvZiBT
bWFsbCBQcm9kdWNlcnMgZm9yIFRlY2hub2xvZ2ljYWwgSW5ub3ZhdGlvbiA6IFNvbWUgTW9kZWxz
PC90aXRsZT48c2Vjb25kYXJ5LXRpdGxlPlJldGhpbmtpbmcgSW5ub3ZhdGlvbiA6IEdsb2JhbCBQ
ZXJzcGVjdGl2ZTwvc2Vjb25kYXJ5LXRpdGxlPjwvdGl0bGVzPjxkYXRlcz48eWVhcj4yMDE0PC95
ZWFyPjwvZGF0ZXM+PHB1Yi1sb2NhdGlvbj5JbmRpYTwvcHViLWxvY2F0aW9uPjxwdWJsaXNoZXI+
Um91dGxlZGdlPC9wdWJsaXNoZXI+PHVybHM+PHJlbGF0ZWQtdXJscz48dXJsPmh0dHBzOi8vYm9v
a3MuZ29vZ2xlLmNvLmlkL2Jvb2tzP2lkPUhaYkRDd0FBUUJBSiZhbXA7cGc9UEExNDUmYW1wO2xw
Zz1QQTE0NSZhbXA7ZHE9TmV0d29ya3Mrb2YrU21hbGwrUHJvZHVjZXJzK2ZvcitUZWNobm9sb2dp
Y2FsK0lubm92YXRpb24rOitTb21lK01vZGVscyZhbXA7c291cmNlPWJsJmFtcDtvdHM9UHJVcDNO
dW9EZyZhbXA7c2lnPTBiNDhhOWU0Wnp6bGlEamRrNGtQNW5PYVBWayZhbXA7aGw9ZW4mYW1wO3Nh
PVgmYW1wO3ZlZD0wYWhVS0V3aUcyY0x4MTZ2TUFoVkdMS1lLSFRHWkNDOFE2QUVJS3pBQyN2PW9u
ZXBhZ2UmYW1wO3E9TmV0d29ya3MlMjBvZiUyMFNtYWxsJTIwUHJvZHVjZXJzJTIwZm9yJTIwVGVj
aG5vbG9naWNhbCUyMElubm92YXRpb24lMjAlM0ElMjBTb21lJTIwTW9kZWxzJmFtcDtmPWZhbHNl
PC91cmw+PC9yZWxhdGVkLXVybHM+PC91cmxzPjwvcmVjb3JkPjwvQ2l0ZT48L0VuZE5vdGU+
</w:fldData>
        </w:fldChar>
      </w:r>
      <w:r>
        <w:rPr>
          <w:color w:val="000000" w:themeColor="text1"/>
          <w:sz w:val="22"/>
          <w:szCs w:val="22"/>
          <w:lang w:val="en-US"/>
        </w:rPr>
        <w:instrText xml:space="preserve"> ADDIN EN.CITE </w:instrText>
      </w:r>
      <w:r w:rsidR="0084716A">
        <w:rPr>
          <w:color w:val="000000" w:themeColor="text1"/>
          <w:sz w:val="22"/>
          <w:szCs w:val="22"/>
          <w:lang w:val="en-US"/>
        </w:rPr>
        <w:fldChar w:fldCharType="begin">
          <w:fldData xml:space="preserve">PEVuZE5vdGU+PENpdGU+PEF1dGhvcj5TdXJvc288L0F1dGhvcj48WWVhcj4yMDE1PC9ZZWFyPjxS
ZWNOdW0+MjA4OTwvUmVjTnVtPjxEaXNwbGF5VGV4dD4oQ2hhbmRyYSwgMjAxNDsgU3Vyb3NvLCAy
MDE1KTwvRGlzcGxheVRleHQ+PHJlY29yZD48cmVjLW51bWJlcj4yMDg5PC9yZWMtbnVtYmVyPjxm
b3JlaWduLWtleXM+PGtleSBhcHA9IkVOIiBkYi1pZD0iZXMyZnJ6c2E5MmRleGxlNWR6YjVzOTVs
NXdmMDBlYXBhc3I5IiB0aW1lc3RhbXA9IjE0NjU4MDU2NTEiPjIwODk8L2tleT48L2ZvcmVpZ24t
a2V5cz48cmVmLXR5cGUgbmFtZT0iSm91cm5hbCBBcnRpY2xlIj4xNzwvcmVmLXR5cGU+PGNvbnRy
aWJ1dG9ycz48YXV0aG9ycz48YXV0aG9yPlN1cm9zbywgSmFyb3QgUy48L2F1dGhvcj48L2F1dGhv
cnM+PC9jb250cmlidXRvcnM+PHRpdGxlcz48dGl0bGU+U3RyZW5ndGhlbmluZyBPZiBJbm5vdmF0
aW9uIE5ldHdvcmsgdG8gSW1wcm92ZSB0aGUgUmVnaW9uYWwgQ29tcGV0aXRpdmVuZXNzIHRvd2Fy
ZHMgU29jaWFsIFRyYW5zZm9ybWF0aW9uIChDYXNlIFN0dWR5IGluIENpbWFoaSk8L3RpdGxlPjxz
ZWNvbmRhcnktdGl0bGU+UHJvY2VkaWEgQ29tcHV0ZXIgU2NpZW5jZSA1OSAoIDIwMTUgKSAzODIg
4oCTIDM5MSA8L3NlY29uZGFyeS10aXRsZT48L3RpdGxlcz48cGVyaW9kaWNhbD48ZnVsbC10aXRs
ZT5Qcm9jZWRpYSBDb21wdXRlciBTY2llbmNlIDU5ICggMjAxNSApIDM4MiDigJMgMzkxPC9mdWxs
LXRpdGxlPjwvcGVyaW9kaWNhbD48ZGF0ZXM+PHllYXI+MjAxNTwveWVhcj48L2RhdGVzPjx1cmxz
PjwvdXJscz48L3JlY29yZD48L0NpdGU+PENpdGU+PEF1dGhvcj5DaGFuZHJhPC9BdXRob3I+PFll
YXI+MjAxNDwvWWVhcj48UmVjTnVtPjEzMzA8L1JlY051bT48cmVjb3JkPjxyZWMtbnVtYmVyPjEz
MzA8L3JlYy1udW1iZXI+PGZvcmVpZ24ta2V5cz48a2V5IGFwcD0iRU4iIGRiLWlkPSJlczJmcnpz
YTkyZGV4bGU1ZHpiNXM5NWw1d2YwMGVhcGFzcjkiIHRpbWVzdGFtcD0iMTQ2MTY1MjY2NiI+MTMz
MDwva2V5PjwvZm9yZWlnbi1rZXlzPjxyZWYtdHlwZSBuYW1lPSJCb29rIFNlY3Rpb24iPjU8L3Jl
Zi10eXBlPjxjb250cmlidXRvcnM+PGF1dGhvcnM+PGF1dGhvcj5QYW5rYWogQ2hhbmRyYTwvYXV0
aG9yPjwvYXV0aG9ycz48c2Vjb25kYXJ5LWF1dGhvcnM+PGF1dGhvcj5SYW0gU3VicmFtYW5pYW48
L2F1dGhvcj48YXV0aG9yPk1hcnRpbiBSYWhlPC9hdXRob3I+PGF1dGhvcj5WaXNobnVwcmFzYWQg
TmFnYWRldmFyYTwvYXV0aG9yPjxhdXRob3I+Qy4gSmF5YWNoYW5kcmFuPC9hdXRob3I+PC9zZWNv
bmRhcnktYXV0aG9ycz48L2NvbnRyaWJ1dG9ycz48dGl0bGVzPjx0aXRsZT5OZXR3b3JrcyBvZiBT
bWFsbCBQcm9kdWNlcnMgZm9yIFRlY2hub2xvZ2ljYWwgSW5ub3ZhdGlvbiA6IFNvbWUgTW9kZWxz
PC90aXRsZT48c2Vjb25kYXJ5LXRpdGxlPlJldGhpbmtpbmcgSW5ub3ZhdGlvbiA6IEdsb2JhbCBQ
ZXJzcGVjdGl2ZTwvc2Vjb25kYXJ5LXRpdGxlPjwvdGl0bGVzPjxkYXRlcz48eWVhcj4yMDE0PC95
ZWFyPjwvZGF0ZXM+PHB1Yi1sb2NhdGlvbj5JbmRpYTwvcHViLWxvY2F0aW9uPjxwdWJsaXNoZXI+
Um91dGxlZGdlPC9wdWJsaXNoZXI+PHVybHM+PHJlbGF0ZWQtdXJscz48dXJsPmh0dHBzOi8vYm9v
a3MuZ29vZ2xlLmNvLmlkL2Jvb2tzP2lkPUhaYkRDd0FBUUJBSiZhbXA7cGc9UEExNDUmYW1wO2xw
Zz1QQTE0NSZhbXA7ZHE9TmV0d29ya3Mrb2YrU21hbGwrUHJvZHVjZXJzK2ZvcitUZWNobm9sb2dp
Y2FsK0lubm92YXRpb24rOitTb21lK01vZGVscyZhbXA7c291cmNlPWJsJmFtcDtvdHM9UHJVcDNO
dW9EZyZhbXA7c2lnPTBiNDhhOWU0Wnp6bGlEamRrNGtQNW5PYVBWayZhbXA7aGw9ZW4mYW1wO3Nh
PVgmYW1wO3ZlZD0wYWhVS0V3aUcyY0x4MTZ2TUFoVkdMS1lLSFRHWkNDOFE2QUVJS3pBQyN2PW9u
ZXBhZ2UmYW1wO3E9TmV0d29ya3MlMjBvZiUyMFNtYWxsJTIwUHJvZHVjZXJzJTIwZm9yJTIwVGVj
aG5vbG9naWNhbCUyMElubm92YXRpb24lMjAlM0ElMjBTb21lJTIwTW9kZWxzJmFtcDtmPWZhbHNl
PC91cmw+PC9yZWxhdGVkLXVybHM+PC91cmxzPjwvcmVjb3JkPjwvQ2l0ZT48L0VuZE5vdGU+
</w:fldData>
        </w:fldChar>
      </w:r>
      <w:r>
        <w:rPr>
          <w:color w:val="000000" w:themeColor="text1"/>
          <w:sz w:val="22"/>
          <w:szCs w:val="22"/>
          <w:lang w:val="en-US"/>
        </w:rPr>
        <w:instrText xml:space="preserve"> ADDIN EN.CITE.DATA </w:instrText>
      </w:r>
      <w:r w:rsidR="0084716A">
        <w:rPr>
          <w:color w:val="000000" w:themeColor="text1"/>
          <w:sz w:val="22"/>
          <w:szCs w:val="22"/>
          <w:lang w:val="en-US"/>
        </w:rPr>
      </w:r>
      <w:r w:rsidR="0084716A">
        <w:rPr>
          <w:color w:val="000000" w:themeColor="text1"/>
          <w:sz w:val="22"/>
          <w:szCs w:val="22"/>
          <w:lang w:val="en-US"/>
        </w:rPr>
        <w:fldChar w:fldCharType="end"/>
      </w:r>
      <w:r w:rsidR="0084716A">
        <w:rPr>
          <w:color w:val="000000" w:themeColor="text1"/>
          <w:sz w:val="22"/>
          <w:szCs w:val="22"/>
          <w:lang w:val="en-US"/>
        </w:rPr>
      </w:r>
      <w:r w:rsidR="0084716A">
        <w:rPr>
          <w:color w:val="000000" w:themeColor="text1"/>
          <w:sz w:val="22"/>
          <w:szCs w:val="22"/>
          <w:lang w:val="en-US"/>
        </w:rPr>
        <w:fldChar w:fldCharType="separate"/>
      </w:r>
      <w:r>
        <w:rPr>
          <w:color w:val="000000" w:themeColor="text1"/>
          <w:sz w:val="22"/>
          <w:szCs w:val="22"/>
          <w:lang w:val="en-US"/>
        </w:rPr>
        <w:t>(Chandra, 2014; Suroso, 2015)</w:t>
      </w:r>
      <w:r w:rsidR="0084716A">
        <w:rPr>
          <w:color w:val="000000" w:themeColor="text1"/>
          <w:sz w:val="22"/>
          <w:szCs w:val="22"/>
          <w:lang w:val="en-US"/>
        </w:rPr>
        <w:fldChar w:fldCharType="end"/>
      </w:r>
      <w:r>
        <w:rPr>
          <w:color w:val="000000" w:themeColor="text1"/>
          <w:sz w:val="22"/>
          <w:szCs w:val="22"/>
          <w:lang w:val="en-US"/>
        </w:rPr>
        <w:t xml:space="preserve">. Penelitian lain yang membahas keterlibatan lembaga dalam pengembangan agroindustri menjelaskan bahwa setiap lembaga memiliki peran yang berbeda </w:t>
      </w:r>
      <w:r w:rsidR="0084716A">
        <w:rPr>
          <w:color w:val="000000" w:themeColor="text1"/>
          <w:sz w:val="22"/>
          <w:szCs w:val="22"/>
          <w:lang w:val="en-US"/>
        </w:rPr>
        <w:fldChar w:fldCharType="begin"/>
      </w:r>
      <w:r>
        <w:rPr>
          <w:color w:val="000000" w:themeColor="text1"/>
          <w:sz w:val="22"/>
          <w:szCs w:val="22"/>
          <w:lang w:val="en-US"/>
        </w:rPr>
        <w:instrText xml:space="preserve"> ADDIN EN.CITE &lt;EndNote&gt;&lt;Cite&gt;&lt;Author&gt;Rao&lt;/Author&gt;&lt;Year&gt;2006&lt;/Year&gt;&lt;RecNum&gt;9193&lt;/RecNum&gt;&lt;DisplayText&gt;(Rao, 2006)&lt;/DisplayText&gt;&lt;record&gt;&lt;rec-number&gt;9193&lt;/rec-number&gt;&lt;foreign-keys&gt;&lt;key app="EN" db-id="es2frzsa92dexle5dzb5s95l5wf00eapasr9" timestamp="1486610378"&gt;9193&lt;/key&gt;&lt;/foreign-keys&gt;&lt;ref-type name="Book"&gt;6&lt;/ref-type&gt;&lt;contributors&gt;&lt;authors&gt;&lt;author&gt;K  Laxminarayana Rao &lt;/author&gt;&lt;/authors&gt;&lt;/contributors&gt;&lt;titles&gt;&lt;title&gt;Agro-industrial Parks : Experience from India &lt;/title&gt;&lt;/titles&gt;&lt;dates&gt;&lt;year&gt;2006&lt;/year&gt;&lt;/dates&gt;&lt;pub-location&gt;Rome, Italy&lt;/pub-location&gt;&lt;publisher&gt;Food And Agriculture Organization Of The United Nations&lt;/publisher&gt;&lt;urls&gt;&lt;/urls&gt;&lt;/record&gt;&lt;/Cite&gt;&lt;/EndNote&gt;</w:instrText>
      </w:r>
      <w:r w:rsidR="0084716A">
        <w:rPr>
          <w:color w:val="000000" w:themeColor="text1"/>
          <w:sz w:val="22"/>
          <w:szCs w:val="22"/>
          <w:lang w:val="en-US"/>
        </w:rPr>
        <w:fldChar w:fldCharType="separate"/>
      </w:r>
      <w:r>
        <w:rPr>
          <w:color w:val="000000" w:themeColor="text1"/>
          <w:sz w:val="22"/>
          <w:szCs w:val="22"/>
          <w:lang w:val="en-US"/>
        </w:rPr>
        <w:t>(Rao, 2006)</w:t>
      </w:r>
      <w:r w:rsidR="0084716A">
        <w:rPr>
          <w:color w:val="000000" w:themeColor="text1"/>
          <w:sz w:val="22"/>
          <w:szCs w:val="22"/>
          <w:lang w:val="en-US"/>
        </w:rPr>
        <w:fldChar w:fldCharType="end"/>
      </w:r>
      <w:r>
        <w:rPr>
          <w:color w:val="000000" w:themeColor="text1"/>
          <w:sz w:val="22"/>
          <w:szCs w:val="22"/>
          <w:lang w:val="en-US"/>
        </w:rPr>
        <w:t xml:space="preserve"> dimana lembaga-lembaga tersebut memiliki keterkaitan satu dengan yang lainnya</w:t>
      </w:r>
      <w:r w:rsidR="0067322C">
        <w:rPr>
          <w:color w:val="000000" w:themeColor="text1"/>
          <w:sz w:val="22"/>
          <w:szCs w:val="22"/>
          <w:lang w:val="en-US"/>
        </w:rPr>
        <w:t xml:space="preserve"> </w:t>
      </w:r>
      <w:r w:rsidR="0084716A">
        <w:rPr>
          <w:color w:val="000000" w:themeColor="text1"/>
          <w:sz w:val="22"/>
          <w:szCs w:val="22"/>
          <w:lang w:val="en-US"/>
        </w:rPr>
        <w:fldChar w:fldCharType="begin"/>
      </w:r>
      <w:r w:rsidR="0067322C">
        <w:rPr>
          <w:color w:val="000000" w:themeColor="text1"/>
          <w:sz w:val="22"/>
          <w:szCs w:val="22"/>
          <w:lang w:val="en-US"/>
        </w:rPr>
        <w:instrText xml:space="preserve"> ADDIN EN.CITE &lt;EndNote&gt;&lt;Cite&gt;&lt;Author&gt;Ikatrinasari&lt;/Author&gt;&lt;Year&gt;2009&lt;/Year&gt;&lt;RecNum&gt;9678&lt;/RecNum&gt;&lt;DisplayText&gt;(Ikatrinasari, Maarif, Sa’id, Bantacut, &amp;amp; Munandar, 2009; Sholahuddin, 2001)&lt;/DisplayText&gt;&lt;record&gt;&lt;rec-number&gt;9678&lt;/rec-number&gt;&lt;foreign-keys&gt;&lt;key app="EN" db-id="es2frzsa92dexle5dzb5s95l5wf00eapasr9" timestamp="1489383638"&gt;9678&lt;/key&gt;&lt;/foreign-keys&gt;&lt;ref-type name="Journal Article"&gt;17&lt;/ref-type&gt;&lt;contributors&gt;&lt;authors&gt;&lt;author&gt;Zulfa Fitri Ikatrinasari&lt;/author&gt;&lt;author&gt;Syamsul Maarif&lt;/author&gt;&lt;author&gt;Endang Gumbira Sa’id&lt;/author&gt;&lt;author&gt;Tajuddin Bantacut&lt;/author&gt;&lt;author&gt;Aris Munandar&lt;/author&gt;&lt;/authors&gt;&lt;/contributors&gt;&lt;titles&gt;&lt;title&gt;Model Pemilihan Kelembagaan  Agropolitan Berbasis Agroindustri dengan Analytical Network Process &lt;/title&gt;&lt;secondary-title&gt;Jurnal Teknologi Industri Pertanian &lt;/secondary-title&gt;&lt;/titles&gt;&lt;periodical&gt;&lt;full-title&gt;Jurnal Teknologi Industri Pertanian&lt;/full-title&gt;&lt;/periodical&gt;&lt;pages&gt;130-137 &lt;/pages&gt;&lt;volume&gt;Vol. 19 (3)&lt;/volume&gt;&lt;dates&gt;&lt;year&gt;2009&lt;/year&gt;&lt;/dates&gt;&lt;urls&gt;&lt;/urls&gt;&lt;/record&gt;&lt;/Cite&gt;&lt;Cite&gt;&lt;Author&gt;Sholahuddin&lt;/Author&gt;&lt;Year&gt;2001&lt;/Year&gt;&lt;RecNum&gt;9679&lt;/RecNum&gt;&lt;record&gt;&lt;rec-number&gt;9679&lt;/rec-number&gt;&lt;foreign-keys&gt;&lt;key app="EN" db-id="es2frzsa92dexle5dzb5s95l5wf00eapasr9" timestamp="1489435246"&gt;9679&lt;/key&gt;&lt;/foreign-keys&gt;&lt;ref-type name="Journal Article"&gt;17&lt;/ref-type&gt;&lt;contributors&gt;&lt;authors&gt;&lt;author&gt;Ammar Sholahuddin&lt;/author&gt;&lt;/authors&gt;&lt;/contributors&gt;&lt;titles&gt;&lt;title&gt;Analisis Kelembagaan Pengembangan Agroindustri (Studi Kasus Kabupaten Tebo, Jambi)&lt;/title&gt;&lt;secondary-title&gt;Jurnal Ilmiah Kesatuan&lt;/secondary-title&gt;&lt;/titles&gt;&lt;periodical&gt;&lt;full-title&gt;Jurnal Ilmiah Kesatuan&lt;/full-title&gt;&lt;/periodical&gt;&lt;volume&gt;Vol 3, No 1, April 2001 &lt;/volume&gt;&lt;dates&gt;&lt;year&gt;2001&lt;/year&gt;&lt;/dates&gt;&lt;urls&gt;&lt;/urls&gt;&lt;/record&gt;&lt;/Cite&gt;&lt;/EndNote&gt;</w:instrText>
      </w:r>
      <w:r w:rsidR="0084716A">
        <w:rPr>
          <w:color w:val="000000" w:themeColor="text1"/>
          <w:sz w:val="22"/>
          <w:szCs w:val="22"/>
          <w:lang w:val="en-US"/>
        </w:rPr>
        <w:fldChar w:fldCharType="separate"/>
      </w:r>
      <w:r w:rsidR="0067322C">
        <w:rPr>
          <w:color w:val="000000" w:themeColor="text1"/>
          <w:sz w:val="22"/>
          <w:szCs w:val="22"/>
          <w:lang w:val="en-US"/>
        </w:rPr>
        <w:t>(Ikatrinasari, Maarif, Sa’id, Bantacut, &amp; Munandar, 2009; Sholahuddin, 2001)</w:t>
      </w:r>
      <w:r w:rsidR="0084716A">
        <w:rPr>
          <w:color w:val="000000" w:themeColor="text1"/>
          <w:sz w:val="22"/>
          <w:szCs w:val="22"/>
          <w:lang w:val="en-US"/>
        </w:rPr>
        <w:fldChar w:fldCharType="end"/>
      </w:r>
      <w:r>
        <w:rPr>
          <w:color w:val="000000" w:themeColor="text1"/>
          <w:sz w:val="22"/>
          <w:szCs w:val="22"/>
          <w:lang w:val="en-US"/>
        </w:rPr>
        <w:t>.  Pada agroindustri ubi</w:t>
      </w:r>
      <w:r w:rsidR="003E69E2">
        <w:rPr>
          <w:color w:val="000000" w:themeColor="text1"/>
          <w:sz w:val="22"/>
          <w:szCs w:val="22"/>
          <w:lang w:val="en-US"/>
        </w:rPr>
        <w:t xml:space="preserve"> kayu</w:t>
      </w:r>
      <w:r>
        <w:rPr>
          <w:color w:val="000000" w:themeColor="text1"/>
          <w:sz w:val="22"/>
          <w:szCs w:val="22"/>
          <w:lang w:val="en-US"/>
        </w:rPr>
        <w:t xml:space="preserve"> juga terdapat keterkaitan antara berbagai aktor dalam supply chain </w:t>
      </w:r>
      <w:r w:rsidR="0084716A">
        <w:rPr>
          <w:color w:val="000000" w:themeColor="text1"/>
          <w:sz w:val="22"/>
          <w:szCs w:val="22"/>
          <w:lang w:val="en-US"/>
        </w:rPr>
        <w:fldChar w:fldCharType="begin"/>
      </w:r>
      <w:r>
        <w:rPr>
          <w:color w:val="000000" w:themeColor="text1"/>
          <w:sz w:val="22"/>
          <w:szCs w:val="22"/>
          <w:lang w:val="en-US"/>
        </w:rPr>
        <w:instrText xml:space="preserve"> ADDIN EN.CITE &lt;EndNote&gt;&lt;Cite&gt;&lt;Author&gt;Suryaningrat&lt;/Author&gt;&lt;Year&gt;2015&lt;/Year&gt;&lt;RecNum&gt;13&lt;/RecNum&gt;&lt;DisplayText&gt;(Suryaningrat, Amilia, &amp;amp; Choiron, 2015)&lt;/DisplayText&gt;&lt;record&gt;&lt;rec-number&gt;13&lt;/rec-number&gt;&lt;foreign-keys&gt;&lt;key app="EN" db-id="es2frzsa92dexle5dzb5s95l5wf00eapasr9" timestamp="1446208578"&gt;13&lt;/key&gt;&lt;/foreign-keys&gt;&lt;ref-type name="Journal Article"&gt;17&lt;/ref-type&gt;&lt;contributors&gt;&lt;authors&gt;&lt;author&gt;Suryaningrat, I. B.&lt;/author&gt;&lt;author&gt;Amilia, Winda&lt;/author&gt;&lt;author&gt;Choiron, Miftahul&lt;/author&gt;&lt;/authors&gt;&lt;/contributors&gt;&lt;titles&gt;&lt;title&gt;Current Condition of Agroindustrial Supply Chain of Cassava Products: A Case Survey of East Java, Indonesia&lt;/title&gt;&lt;secondary-title&gt;Agriculture and Agricultural Science Procedia&lt;/secondary-title&gt;&lt;/titles&gt;&lt;periodical&gt;&lt;full-title&gt;Agriculture and Agricultural Science Procedia&lt;/full-title&gt;&lt;/periodical&gt;&lt;pages&gt;137-142&lt;/pages&gt;&lt;volume&gt;3&lt;/volume&gt;&lt;keywords&gt;&lt;keyword&gt;cassava&lt;/keyword&gt;&lt;keyword&gt;supply chain&lt;/keyword&gt;&lt;keyword&gt;industry&lt;/keyword&gt;&lt;keyword&gt;added value&lt;/keyword&gt;&lt;/keywords&gt;&lt;dates&gt;&lt;year&gt;2015&lt;/year&gt;&lt;pub-dates&gt;&lt;date&gt;//&lt;/date&gt;&lt;/pub-dates&gt;&lt;/dates&gt;&lt;isbn&gt;2210-7843&lt;/isbn&gt;&lt;urls&gt;&lt;related-urls&gt;&lt;url&gt;http://www.sciencedirect.com/science/article/pii/S2210784315000285&lt;/url&gt;&lt;/related-urls&gt;&lt;/urls&gt;&lt;electronic-resource-num&gt;http://dx.doi.org/10.1016/j.aaspro.2015.01.027&lt;/electronic-resource-num&gt;&lt;/record&gt;&lt;/Cite&gt;&lt;/EndNote&gt;</w:instrText>
      </w:r>
      <w:r w:rsidR="0084716A">
        <w:rPr>
          <w:color w:val="000000" w:themeColor="text1"/>
          <w:sz w:val="22"/>
          <w:szCs w:val="22"/>
          <w:lang w:val="en-US"/>
        </w:rPr>
        <w:fldChar w:fldCharType="separate"/>
      </w:r>
      <w:r>
        <w:rPr>
          <w:color w:val="000000" w:themeColor="text1"/>
          <w:sz w:val="22"/>
          <w:szCs w:val="22"/>
          <w:lang w:val="en-US"/>
        </w:rPr>
        <w:t>(Suryaningrat, Amilia, &amp; Choiron, 2015)</w:t>
      </w:r>
      <w:r w:rsidR="0084716A">
        <w:rPr>
          <w:color w:val="000000" w:themeColor="text1"/>
          <w:sz w:val="22"/>
          <w:szCs w:val="22"/>
          <w:lang w:val="en-US"/>
        </w:rPr>
        <w:fldChar w:fldCharType="end"/>
      </w:r>
      <w:r>
        <w:rPr>
          <w:color w:val="000000" w:themeColor="text1"/>
          <w:sz w:val="22"/>
          <w:szCs w:val="22"/>
          <w:lang w:val="en-US"/>
        </w:rPr>
        <w:t xml:space="preserve">.  Namun kajian yang membahas </w:t>
      </w:r>
      <w:r w:rsidR="003E69E2">
        <w:rPr>
          <w:color w:val="000000" w:themeColor="text1"/>
          <w:sz w:val="22"/>
          <w:szCs w:val="22"/>
          <w:lang w:val="en-US"/>
        </w:rPr>
        <w:t>ke</w:t>
      </w:r>
      <w:r>
        <w:rPr>
          <w:color w:val="000000" w:themeColor="text1"/>
          <w:sz w:val="22"/>
          <w:szCs w:val="22"/>
          <w:lang w:val="en-US"/>
        </w:rPr>
        <w:t>lembaga</w:t>
      </w:r>
      <w:r w:rsidR="003E69E2">
        <w:rPr>
          <w:color w:val="000000" w:themeColor="text1"/>
          <w:sz w:val="22"/>
          <w:szCs w:val="22"/>
          <w:lang w:val="en-US"/>
        </w:rPr>
        <w:t>an</w:t>
      </w:r>
      <w:r>
        <w:rPr>
          <w:color w:val="000000" w:themeColor="text1"/>
          <w:sz w:val="22"/>
          <w:szCs w:val="22"/>
          <w:lang w:val="en-US"/>
        </w:rPr>
        <w:t xml:space="preserve"> formal dan informal dalam pengembangan agroindustri masih terbatas. </w:t>
      </w:r>
      <w:r w:rsidRPr="00317D0C">
        <w:rPr>
          <w:sz w:val="22"/>
          <w:szCs w:val="22"/>
        </w:rPr>
        <w:t>Berkaitan dengan hal diatas timbul pertanyaan lembaga</w:t>
      </w:r>
      <w:r w:rsidR="003E69E2">
        <w:rPr>
          <w:sz w:val="22"/>
          <w:szCs w:val="22"/>
          <w:lang w:val="en-US"/>
        </w:rPr>
        <w:t xml:space="preserve"> </w:t>
      </w:r>
      <w:r>
        <w:rPr>
          <w:sz w:val="22"/>
          <w:szCs w:val="22"/>
          <w:lang w:val="en-US"/>
        </w:rPr>
        <w:t>formal dan informal</w:t>
      </w:r>
      <w:r w:rsidRPr="00317D0C">
        <w:rPr>
          <w:sz w:val="22"/>
          <w:szCs w:val="22"/>
        </w:rPr>
        <w:t xml:space="preserve"> apa saja dan bagaimana perannya dalam pengembangan agroindustri</w:t>
      </w:r>
      <w:r>
        <w:rPr>
          <w:sz w:val="22"/>
          <w:szCs w:val="22"/>
          <w:lang w:val="en-US"/>
        </w:rPr>
        <w:t xml:space="preserve"> berbasis ubi</w:t>
      </w:r>
      <w:r w:rsidR="003E69E2">
        <w:rPr>
          <w:sz w:val="22"/>
          <w:szCs w:val="22"/>
          <w:lang w:val="en-US"/>
        </w:rPr>
        <w:t xml:space="preserve"> </w:t>
      </w:r>
      <w:r>
        <w:rPr>
          <w:sz w:val="22"/>
          <w:szCs w:val="22"/>
          <w:lang w:val="en-US"/>
        </w:rPr>
        <w:t xml:space="preserve">kayu </w:t>
      </w:r>
      <w:r w:rsidRPr="00317D0C">
        <w:rPr>
          <w:sz w:val="22"/>
          <w:szCs w:val="22"/>
        </w:rPr>
        <w:t>di Kabupaten Lima Puluh Kota</w:t>
      </w:r>
      <w:r>
        <w:rPr>
          <w:sz w:val="22"/>
          <w:szCs w:val="22"/>
          <w:lang w:val="en-US"/>
        </w:rPr>
        <w:t>.</w:t>
      </w:r>
    </w:p>
    <w:p w:rsidR="004A567C" w:rsidRPr="0048350B" w:rsidRDefault="003E69E2" w:rsidP="00CB2E37">
      <w:pPr>
        <w:autoSpaceDE w:val="0"/>
        <w:autoSpaceDN w:val="0"/>
        <w:adjustRightInd w:val="0"/>
        <w:ind w:firstLine="567"/>
        <w:jc w:val="both"/>
        <w:rPr>
          <w:color w:val="000000"/>
          <w:sz w:val="22"/>
          <w:szCs w:val="22"/>
          <w:lang w:val="en-US"/>
        </w:rPr>
      </w:pPr>
      <w:r>
        <w:rPr>
          <w:sz w:val="22"/>
          <w:szCs w:val="22"/>
          <w:lang w:val="en-US"/>
        </w:rPr>
        <w:t xml:space="preserve">Penelitian ini dibatasi pada </w:t>
      </w:r>
      <w:r w:rsidR="00CB2E37">
        <w:rPr>
          <w:sz w:val="22"/>
          <w:szCs w:val="22"/>
          <w:lang w:val="en-US"/>
        </w:rPr>
        <w:t>lembaga formal dan informal yang berada dalam wilayah geografis Kabupaten Lima</w:t>
      </w:r>
      <w:r>
        <w:rPr>
          <w:sz w:val="22"/>
          <w:szCs w:val="22"/>
          <w:lang w:val="en-US"/>
        </w:rPr>
        <w:t xml:space="preserve"> P</w:t>
      </w:r>
      <w:r w:rsidR="00CB2E37">
        <w:rPr>
          <w:sz w:val="22"/>
          <w:szCs w:val="22"/>
          <w:lang w:val="en-US"/>
        </w:rPr>
        <w:t>uluh Kota yang memiliki peran langsung maupun tidak langsung dalam pengembangan agroindustri ubi</w:t>
      </w:r>
      <w:r>
        <w:rPr>
          <w:sz w:val="22"/>
          <w:szCs w:val="22"/>
          <w:lang w:val="en-US"/>
        </w:rPr>
        <w:t xml:space="preserve"> kayu</w:t>
      </w:r>
      <w:r w:rsidR="00CB2E37">
        <w:rPr>
          <w:sz w:val="22"/>
          <w:szCs w:val="22"/>
          <w:lang w:val="en-US"/>
        </w:rPr>
        <w:t xml:space="preserve"> di Kabupaten Lima</w:t>
      </w:r>
      <w:r>
        <w:rPr>
          <w:sz w:val="22"/>
          <w:szCs w:val="22"/>
          <w:lang w:val="en-US"/>
        </w:rPr>
        <w:t xml:space="preserve"> P</w:t>
      </w:r>
      <w:r w:rsidR="00CB2E37">
        <w:rPr>
          <w:sz w:val="22"/>
          <w:szCs w:val="22"/>
          <w:lang w:val="en-US"/>
        </w:rPr>
        <w:t xml:space="preserve">uluh Kota.  </w:t>
      </w:r>
      <w:r w:rsidR="00CB2E37" w:rsidRPr="00317D0C">
        <w:rPr>
          <w:sz w:val="22"/>
          <w:szCs w:val="22"/>
        </w:rPr>
        <w:t xml:space="preserve">Tujuan penelitian ini adalah 1) mengidentifikasi </w:t>
      </w:r>
      <w:r w:rsidR="00CB2E37">
        <w:rPr>
          <w:sz w:val="22"/>
          <w:szCs w:val="22"/>
          <w:lang w:val="en-US"/>
        </w:rPr>
        <w:t>dan mendeskripsikan peran l</w:t>
      </w:r>
      <w:r w:rsidR="00CB2E37" w:rsidRPr="00317D0C">
        <w:rPr>
          <w:sz w:val="22"/>
          <w:szCs w:val="22"/>
        </w:rPr>
        <w:t>embaga</w:t>
      </w:r>
      <w:r>
        <w:rPr>
          <w:sz w:val="22"/>
          <w:szCs w:val="22"/>
          <w:lang w:val="en-US"/>
        </w:rPr>
        <w:t xml:space="preserve"> </w:t>
      </w:r>
      <w:r w:rsidR="00CB2E37">
        <w:rPr>
          <w:sz w:val="22"/>
          <w:szCs w:val="22"/>
          <w:lang w:val="en-US"/>
        </w:rPr>
        <w:t xml:space="preserve">formal </w:t>
      </w:r>
      <w:r w:rsidR="00CB2E37" w:rsidRPr="00317D0C">
        <w:rPr>
          <w:sz w:val="22"/>
          <w:szCs w:val="22"/>
        </w:rPr>
        <w:t>dalam pengembangan agroindustri</w:t>
      </w:r>
      <w:r w:rsidR="00CB2E37">
        <w:rPr>
          <w:sz w:val="22"/>
          <w:szCs w:val="22"/>
          <w:lang w:val="en-US"/>
        </w:rPr>
        <w:t xml:space="preserve"> ubi kayu</w:t>
      </w:r>
      <w:r w:rsidR="00CB2E37" w:rsidRPr="00317D0C">
        <w:rPr>
          <w:sz w:val="22"/>
          <w:szCs w:val="22"/>
        </w:rPr>
        <w:t xml:space="preserve"> 2) mengidentifikasi </w:t>
      </w:r>
      <w:r w:rsidR="00CB2E37">
        <w:rPr>
          <w:sz w:val="22"/>
          <w:szCs w:val="22"/>
          <w:lang w:val="en-US"/>
        </w:rPr>
        <w:t xml:space="preserve">dan mendeskripsikan peran </w:t>
      </w:r>
      <w:r w:rsidR="00CB2E37" w:rsidRPr="00317D0C">
        <w:rPr>
          <w:sz w:val="22"/>
          <w:szCs w:val="22"/>
        </w:rPr>
        <w:t>lembaga</w:t>
      </w:r>
      <w:r>
        <w:rPr>
          <w:sz w:val="22"/>
          <w:szCs w:val="22"/>
          <w:lang w:val="en-US"/>
        </w:rPr>
        <w:t xml:space="preserve"> </w:t>
      </w:r>
      <w:r w:rsidR="00CB2E37">
        <w:rPr>
          <w:sz w:val="22"/>
          <w:szCs w:val="22"/>
          <w:lang w:val="en-US"/>
        </w:rPr>
        <w:t xml:space="preserve">informal </w:t>
      </w:r>
      <w:r w:rsidR="00CB2E37" w:rsidRPr="00317D0C">
        <w:rPr>
          <w:sz w:val="22"/>
          <w:szCs w:val="22"/>
        </w:rPr>
        <w:t>dalam pengembangan agroindustri</w:t>
      </w:r>
      <w:r w:rsidR="00CB2E37">
        <w:rPr>
          <w:sz w:val="22"/>
          <w:szCs w:val="22"/>
          <w:lang w:val="en-US"/>
        </w:rPr>
        <w:t xml:space="preserve"> olahan ubi kayu</w:t>
      </w:r>
      <w:r w:rsidR="004C5A73" w:rsidRPr="0048350B">
        <w:rPr>
          <w:sz w:val="22"/>
          <w:szCs w:val="22"/>
          <w:lang w:eastAsia="id-ID"/>
        </w:rPr>
        <w:t>.</w:t>
      </w:r>
    </w:p>
    <w:p w:rsidR="004A567C" w:rsidRDefault="004A567C" w:rsidP="00A9771F">
      <w:pPr>
        <w:autoSpaceDE w:val="0"/>
        <w:autoSpaceDN w:val="0"/>
        <w:adjustRightInd w:val="0"/>
        <w:ind w:firstLine="720"/>
        <w:jc w:val="center"/>
        <w:rPr>
          <w:b/>
          <w:sz w:val="22"/>
          <w:szCs w:val="22"/>
          <w:lang w:val="en-US"/>
        </w:rPr>
      </w:pPr>
    </w:p>
    <w:p w:rsidR="005F033A" w:rsidRPr="0048350B" w:rsidRDefault="005F033A" w:rsidP="00A9771F">
      <w:pPr>
        <w:autoSpaceDE w:val="0"/>
        <w:autoSpaceDN w:val="0"/>
        <w:adjustRightInd w:val="0"/>
        <w:ind w:firstLine="720"/>
        <w:jc w:val="center"/>
        <w:rPr>
          <w:b/>
          <w:sz w:val="22"/>
          <w:szCs w:val="22"/>
          <w:lang w:val="en-US"/>
        </w:rPr>
      </w:pPr>
    </w:p>
    <w:p w:rsidR="004A567C" w:rsidRPr="0048350B" w:rsidRDefault="004A567C" w:rsidP="00A9771F">
      <w:pPr>
        <w:autoSpaceDE w:val="0"/>
        <w:autoSpaceDN w:val="0"/>
        <w:adjustRightInd w:val="0"/>
        <w:ind w:firstLine="720"/>
        <w:jc w:val="center"/>
        <w:rPr>
          <w:b/>
          <w:sz w:val="22"/>
          <w:szCs w:val="22"/>
        </w:rPr>
      </w:pPr>
      <w:r w:rsidRPr="0048350B">
        <w:rPr>
          <w:b/>
          <w:sz w:val="22"/>
          <w:szCs w:val="22"/>
        </w:rPr>
        <w:t>METODE PENELITIAN</w:t>
      </w:r>
    </w:p>
    <w:p w:rsidR="004A567C" w:rsidRPr="0048350B" w:rsidRDefault="004A567C" w:rsidP="00A9771F">
      <w:pPr>
        <w:autoSpaceDE w:val="0"/>
        <w:autoSpaceDN w:val="0"/>
        <w:adjustRightInd w:val="0"/>
        <w:ind w:firstLine="720"/>
        <w:jc w:val="center"/>
        <w:rPr>
          <w:sz w:val="22"/>
          <w:szCs w:val="22"/>
        </w:rPr>
      </w:pPr>
    </w:p>
    <w:p w:rsidR="00CB2E37" w:rsidRPr="005F4A40" w:rsidRDefault="00CB2E37" w:rsidP="00CB2E37">
      <w:pPr>
        <w:ind w:firstLine="720"/>
        <w:jc w:val="both"/>
        <w:rPr>
          <w:bCs/>
          <w:color w:val="000000"/>
          <w:sz w:val="22"/>
          <w:szCs w:val="22"/>
          <w:shd w:val="clear" w:color="auto" w:fill="FFFFFF"/>
          <w:lang w:val="en-US"/>
        </w:rPr>
      </w:pPr>
      <w:r w:rsidRPr="00317D0C">
        <w:rPr>
          <w:color w:val="000000"/>
          <w:sz w:val="22"/>
          <w:szCs w:val="22"/>
        </w:rPr>
        <w:t>Penelitian ini merupakan penelitian kualitatif dengan metode deskriptif.</w:t>
      </w:r>
      <w:r w:rsidR="005F033A">
        <w:rPr>
          <w:color w:val="000000"/>
          <w:sz w:val="22"/>
          <w:szCs w:val="22"/>
          <w:lang w:val="en-US"/>
        </w:rPr>
        <w:t xml:space="preserve"> </w:t>
      </w:r>
      <w:r w:rsidRPr="00317D0C">
        <w:rPr>
          <w:bCs/>
          <w:sz w:val="22"/>
          <w:szCs w:val="22"/>
          <w:shd w:val="clear" w:color="auto" w:fill="FFFFFF"/>
        </w:rPr>
        <w:t xml:space="preserve">Metode deskriptif digunakan untuk melukiskan secara sistematis fakta atau karakteristik populasi tertentu atau bidang tertentu </w:t>
      </w:r>
      <w:r w:rsidR="0084716A" w:rsidRPr="00317D0C">
        <w:rPr>
          <w:bCs/>
          <w:sz w:val="22"/>
          <w:szCs w:val="22"/>
          <w:shd w:val="clear" w:color="auto" w:fill="FFFFFF"/>
        </w:rPr>
        <w:fldChar w:fldCharType="begin"/>
      </w:r>
      <w:r>
        <w:rPr>
          <w:bCs/>
          <w:sz w:val="22"/>
          <w:szCs w:val="22"/>
          <w:shd w:val="clear" w:color="auto" w:fill="FFFFFF"/>
        </w:rPr>
        <w:instrText xml:space="preserve"> ADDIN EN.CITE &lt;EndNote&gt;&lt;Cite&gt;&lt;Author&gt;Hasan&lt;/Author&gt;&lt;Year&gt;2002&lt;/Year&gt;&lt;RecNum&gt;2126&lt;/RecNum&gt;&lt;DisplayText&gt;(Hasan, 2002)&lt;/DisplayText&gt;&lt;record&gt;&lt;rec-number&gt;2126&lt;/rec-number&gt;&lt;foreign-keys&gt;&lt;key app="EN" db-id="es2frzsa92dexle5dzb5s95l5wf00eapasr9" timestamp="1475120716"&gt;2126&lt;/key&gt;&lt;/foreign-keys&gt;&lt;ref-type name="Book"&gt;6&lt;/ref-type&gt;&lt;contributors&gt;&lt;authors&gt;&lt;author&gt;M. Iqbal Hasan&lt;/author&gt;&lt;/authors&gt;&lt;/contributors&gt;&lt;titles&gt;&lt;title&gt;Pokok-pokok Materi Metode Penelitian dan Aplikasinya&lt;/title&gt;&lt;/titles&gt;&lt;dates&gt;&lt;year&gt;2002&lt;/year&gt;&lt;/dates&gt;&lt;pub-location&gt;Jakarta&lt;/pub-location&gt;&lt;publisher&gt;Ghalia Indonesia&lt;/publisher&gt;&lt;urls&gt;&lt;/urls&gt;&lt;/record&gt;&lt;/Cite&gt;&lt;/EndNote&gt;</w:instrText>
      </w:r>
      <w:r w:rsidR="0084716A" w:rsidRPr="00317D0C">
        <w:rPr>
          <w:bCs/>
          <w:sz w:val="22"/>
          <w:szCs w:val="22"/>
          <w:shd w:val="clear" w:color="auto" w:fill="FFFFFF"/>
        </w:rPr>
        <w:fldChar w:fldCharType="separate"/>
      </w:r>
      <w:r w:rsidRPr="00317D0C">
        <w:rPr>
          <w:bCs/>
          <w:sz w:val="22"/>
          <w:szCs w:val="22"/>
          <w:shd w:val="clear" w:color="auto" w:fill="FFFFFF"/>
        </w:rPr>
        <w:t>(Hasan, 2002)</w:t>
      </w:r>
      <w:r w:rsidR="0084716A" w:rsidRPr="00317D0C">
        <w:rPr>
          <w:bCs/>
          <w:sz w:val="22"/>
          <w:szCs w:val="22"/>
          <w:shd w:val="clear" w:color="auto" w:fill="FFFFFF"/>
        </w:rPr>
        <w:fldChar w:fldCharType="end"/>
      </w:r>
      <w:r w:rsidRPr="00317D0C">
        <w:rPr>
          <w:bCs/>
          <w:sz w:val="22"/>
          <w:szCs w:val="22"/>
          <w:shd w:val="clear" w:color="auto" w:fill="FFFFFF"/>
        </w:rPr>
        <w:t xml:space="preserve">. </w:t>
      </w:r>
      <w:r>
        <w:rPr>
          <w:bCs/>
          <w:sz w:val="22"/>
          <w:szCs w:val="22"/>
          <w:shd w:val="clear" w:color="auto" w:fill="FFFFFF"/>
          <w:lang w:val="en-US"/>
        </w:rPr>
        <w:t xml:space="preserve">Penelitian ini dilaksanakan selama 8 bulan dari bulan Januari – Agustus 2018.  </w:t>
      </w:r>
      <w:r w:rsidRPr="00317D0C">
        <w:rPr>
          <w:bCs/>
          <w:sz w:val="22"/>
          <w:szCs w:val="22"/>
          <w:shd w:val="clear" w:color="auto" w:fill="FFFFFF"/>
        </w:rPr>
        <w:t xml:space="preserve"> Penelitian ini dilaksanakan di Kabupaten Lima Puluh Kota.</w:t>
      </w:r>
      <w:r w:rsidR="005F033A">
        <w:rPr>
          <w:bCs/>
          <w:sz w:val="22"/>
          <w:szCs w:val="22"/>
          <w:shd w:val="clear" w:color="auto" w:fill="FFFFFF"/>
          <w:lang w:val="en-US"/>
        </w:rPr>
        <w:t xml:space="preserve"> K</w:t>
      </w:r>
      <w:r w:rsidRPr="00317D0C">
        <w:rPr>
          <w:bCs/>
          <w:sz w:val="22"/>
          <w:szCs w:val="22"/>
          <w:shd w:val="clear" w:color="auto" w:fill="FFFFFF"/>
        </w:rPr>
        <w:t>ey informan</w:t>
      </w:r>
      <w:r>
        <w:rPr>
          <w:bCs/>
          <w:sz w:val="22"/>
          <w:szCs w:val="22"/>
          <w:shd w:val="clear" w:color="auto" w:fill="FFFFFF"/>
          <w:lang w:val="en-US"/>
        </w:rPr>
        <w:t xml:space="preserve"> </w:t>
      </w:r>
      <w:r w:rsidR="005F033A">
        <w:rPr>
          <w:bCs/>
          <w:sz w:val="22"/>
          <w:szCs w:val="22"/>
          <w:shd w:val="clear" w:color="auto" w:fill="FFFFFF"/>
          <w:lang w:val="en-US"/>
        </w:rPr>
        <w:t xml:space="preserve">pada penelitian ini </w:t>
      </w:r>
      <w:r>
        <w:rPr>
          <w:bCs/>
          <w:sz w:val="22"/>
          <w:szCs w:val="22"/>
          <w:shd w:val="clear" w:color="auto" w:fill="FFFFFF"/>
          <w:lang w:val="en-US"/>
        </w:rPr>
        <w:t>dipilih secara purposive pada lembaga formal dan informal</w:t>
      </w:r>
      <w:r w:rsidR="00AF1F39">
        <w:rPr>
          <w:bCs/>
          <w:sz w:val="22"/>
          <w:szCs w:val="22"/>
          <w:shd w:val="clear" w:color="auto" w:fill="FFFFFF"/>
          <w:lang w:val="en-US"/>
        </w:rPr>
        <w:t>,</w:t>
      </w:r>
      <w:r w:rsidRPr="00317D0C">
        <w:rPr>
          <w:bCs/>
          <w:sz w:val="22"/>
          <w:szCs w:val="22"/>
          <w:shd w:val="clear" w:color="auto" w:fill="FFFFFF"/>
        </w:rPr>
        <w:t xml:space="preserve"> agroindustri </w:t>
      </w:r>
      <w:r w:rsidR="005F033A">
        <w:rPr>
          <w:bCs/>
          <w:sz w:val="22"/>
          <w:szCs w:val="22"/>
          <w:shd w:val="clear" w:color="auto" w:fill="FFFFFF"/>
          <w:lang w:val="en-US"/>
        </w:rPr>
        <w:t>u</w:t>
      </w:r>
      <w:r w:rsidR="00AF1F39">
        <w:rPr>
          <w:bCs/>
          <w:sz w:val="22"/>
          <w:szCs w:val="22"/>
          <w:shd w:val="clear" w:color="auto" w:fill="FFFFFF"/>
          <w:lang w:val="en-US"/>
        </w:rPr>
        <w:t xml:space="preserve">bi kayu, konsumen.  Sedangkan untuk petani, pemilik lahan dan pedagang dilakukan secara snowball. </w:t>
      </w:r>
      <w:r w:rsidR="005F033A">
        <w:rPr>
          <w:bCs/>
          <w:sz w:val="22"/>
          <w:szCs w:val="22"/>
          <w:shd w:val="clear" w:color="auto" w:fill="FFFFFF"/>
          <w:lang w:val="en-US"/>
        </w:rPr>
        <w:t>Survey agroindustri</w:t>
      </w:r>
      <w:r>
        <w:rPr>
          <w:bCs/>
          <w:sz w:val="22"/>
          <w:szCs w:val="22"/>
          <w:shd w:val="clear" w:color="auto" w:fill="FFFFFF"/>
          <w:lang w:val="en-US"/>
        </w:rPr>
        <w:t xml:space="preserve"> </w:t>
      </w:r>
      <w:r w:rsidR="005F033A">
        <w:rPr>
          <w:bCs/>
          <w:sz w:val="22"/>
          <w:szCs w:val="22"/>
          <w:shd w:val="clear" w:color="auto" w:fill="FFFFFF"/>
          <w:lang w:val="en-US"/>
        </w:rPr>
        <w:t xml:space="preserve">dilakukan </w:t>
      </w:r>
      <w:r>
        <w:rPr>
          <w:bCs/>
          <w:sz w:val="22"/>
          <w:szCs w:val="22"/>
          <w:shd w:val="clear" w:color="auto" w:fill="FFFFFF"/>
          <w:lang w:val="en-US"/>
        </w:rPr>
        <w:t xml:space="preserve">pada lima nagari </w:t>
      </w:r>
      <w:r w:rsidRPr="00317D0C">
        <w:rPr>
          <w:bCs/>
          <w:sz w:val="22"/>
          <w:szCs w:val="22"/>
          <w:shd w:val="clear" w:color="auto" w:fill="FFFFFF"/>
        </w:rPr>
        <w:t xml:space="preserve"> yaitu </w:t>
      </w:r>
      <w:r>
        <w:rPr>
          <w:bCs/>
          <w:sz w:val="22"/>
          <w:szCs w:val="22"/>
          <w:shd w:val="clear" w:color="auto" w:fill="FFFFFF"/>
        </w:rPr>
        <w:t>Nagari Koto Tangah Batu Hampa</w:t>
      </w:r>
      <w:r w:rsidRPr="00317D0C">
        <w:rPr>
          <w:bCs/>
          <w:sz w:val="22"/>
          <w:szCs w:val="22"/>
          <w:shd w:val="clear" w:color="auto" w:fill="FFFFFF"/>
        </w:rPr>
        <w:t xml:space="preserve"> Kecamatan Akabiluru; Nagari Pandam Gadang Kecamatan Gunung Omeh, Nagari VII Koto Talago Kecamatan Guguak</w:t>
      </w:r>
      <w:r>
        <w:rPr>
          <w:bCs/>
          <w:sz w:val="22"/>
          <w:szCs w:val="22"/>
          <w:shd w:val="clear" w:color="auto" w:fill="FFFFFF"/>
          <w:lang w:val="en-US"/>
        </w:rPr>
        <w:t>;</w:t>
      </w:r>
      <w:r w:rsidRPr="00317D0C">
        <w:rPr>
          <w:bCs/>
          <w:sz w:val="22"/>
          <w:szCs w:val="22"/>
          <w:shd w:val="clear" w:color="auto" w:fill="FFFFFF"/>
        </w:rPr>
        <w:t xml:space="preserve"> Nagari Situjuah Gadang, Kecamatan Situjuah</w:t>
      </w:r>
      <w:r>
        <w:rPr>
          <w:bCs/>
          <w:sz w:val="22"/>
          <w:szCs w:val="22"/>
          <w:shd w:val="clear" w:color="auto" w:fill="FFFFFF"/>
          <w:lang w:val="en-US"/>
        </w:rPr>
        <w:t xml:space="preserve"> dan Nagari Sarilamak Kecamatan Harau</w:t>
      </w:r>
      <w:r w:rsidRPr="00317D0C">
        <w:rPr>
          <w:bCs/>
          <w:sz w:val="22"/>
          <w:szCs w:val="22"/>
          <w:shd w:val="clear" w:color="auto" w:fill="FFFFFF"/>
        </w:rPr>
        <w:t>.  Pemilihan Nagari tersebut karena Nagari tersebut merupakan sentra agroindustri olahan ubi</w:t>
      </w:r>
      <w:r>
        <w:rPr>
          <w:bCs/>
          <w:sz w:val="22"/>
          <w:szCs w:val="22"/>
          <w:shd w:val="clear" w:color="auto" w:fill="FFFFFF"/>
          <w:lang w:val="en-US"/>
        </w:rPr>
        <w:t xml:space="preserve"> kayu dan pusat pemasaran produk olahan ubi</w:t>
      </w:r>
      <w:r w:rsidRPr="00317D0C">
        <w:rPr>
          <w:bCs/>
          <w:sz w:val="22"/>
          <w:szCs w:val="22"/>
          <w:shd w:val="clear" w:color="auto" w:fill="FFFFFF"/>
        </w:rPr>
        <w:t xml:space="preserve"> </w:t>
      </w:r>
      <w:r w:rsidR="005F033A">
        <w:rPr>
          <w:bCs/>
          <w:sz w:val="22"/>
          <w:szCs w:val="22"/>
          <w:shd w:val="clear" w:color="auto" w:fill="FFFFFF"/>
          <w:lang w:val="en-US"/>
        </w:rPr>
        <w:t xml:space="preserve">kayu </w:t>
      </w:r>
      <w:r w:rsidRPr="00317D0C">
        <w:rPr>
          <w:bCs/>
          <w:sz w:val="22"/>
          <w:szCs w:val="22"/>
          <w:shd w:val="clear" w:color="auto" w:fill="FFFFFF"/>
        </w:rPr>
        <w:t>di Kabupaten Lima Puluh</w:t>
      </w:r>
      <w:r w:rsidR="00AF1F39">
        <w:rPr>
          <w:bCs/>
          <w:sz w:val="22"/>
          <w:szCs w:val="22"/>
          <w:shd w:val="clear" w:color="auto" w:fill="FFFFFF"/>
          <w:lang w:val="en-US"/>
        </w:rPr>
        <w:t xml:space="preserve"> </w:t>
      </w:r>
      <w:r w:rsidRPr="00317D0C">
        <w:rPr>
          <w:bCs/>
          <w:sz w:val="22"/>
          <w:szCs w:val="22"/>
          <w:shd w:val="clear" w:color="auto" w:fill="FFFFFF"/>
        </w:rPr>
        <w:t>Kota.</w:t>
      </w:r>
      <w:r>
        <w:rPr>
          <w:bCs/>
          <w:sz w:val="22"/>
          <w:szCs w:val="22"/>
          <w:shd w:val="clear" w:color="auto" w:fill="FFFFFF"/>
          <w:lang w:val="en-US"/>
        </w:rPr>
        <w:t xml:space="preserve">  </w:t>
      </w:r>
    </w:p>
    <w:p w:rsidR="004A567C" w:rsidRDefault="00CB2E37" w:rsidP="00CB2E37">
      <w:pPr>
        <w:jc w:val="both"/>
        <w:rPr>
          <w:bCs/>
          <w:color w:val="000000"/>
          <w:sz w:val="22"/>
          <w:szCs w:val="22"/>
          <w:shd w:val="clear" w:color="auto" w:fill="FFFFFF"/>
          <w:lang w:val="en-US"/>
        </w:rPr>
      </w:pPr>
      <w:r w:rsidRPr="00317D0C">
        <w:rPr>
          <w:bCs/>
          <w:color w:val="000000"/>
          <w:sz w:val="22"/>
          <w:szCs w:val="22"/>
          <w:shd w:val="clear" w:color="auto" w:fill="FFFFFF"/>
        </w:rPr>
        <w:tab/>
        <w:t xml:space="preserve">Teknik pengumpulan data dan informasi yang digunakan adalah dengan wawancara mendalam, observasi, studi dokumen dan FGD. Jenis data yang digunakan adalah data primer dan data sekunder. </w:t>
      </w:r>
      <w:r>
        <w:rPr>
          <w:bCs/>
          <w:color w:val="000000"/>
          <w:sz w:val="22"/>
          <w:szCs w:val="22"/>
          <w:shd w:val="clear" w:color="auto" w:fill="FFFFFF"/>
          <w:lang w:val="en-US"/>
        </w:rPr>
        <w:t>Analisis data dan informasi kualitatif yang telah diperoleh dilakukan dengan analisis secara interaktif (</w:t>
      </w:r>
      <w:r w:rsidRPr="001708CB">
        <w:rPr>
          <w:bCs/>
          <w:i/>
          <w:color w:val="000000"/>
          <w:sz w:val="22"/>
          <w:szCs w:val="22"/>
          <w:shd w:val="clear" w:color="auto" w:fill="FFFFFF"/>
          <w:lang w:val="en-US"/>
        </w:rPr>
        <w:t>interactive model</w:t>
      </w:r>
      <w:r>
        <w:rPr>
          <w:bCs/>
          <w:color w:val="000000"/>
          <w:sz w:val="22"/>
          <w:szCs w:val="22"/>
          <w:shd w:val="clear" w:color="auto" w:fill="FFFFFF"/>
          <w:lang w:val="en-US"/>
        </w:rPr>
        <w:t xml:space="preserve">). Analisis secara interaktif melalui tahapan reduksi data, penyajian data serta penarikan kesimpulan dan saran </w:t>
      </w:r>
      <w:r w:rsidR="0084716A">
        <w:rPr>
          <w:bCs/>
          <w:color w:val="000000"/>
          <w:sz w:val="22"/>
          <w:szCs w:val="22"/>
          <w:shd w:val="clear" w:color="auto" w:fill="FFFFFF"/>
          <w:lang w:val="en-US"/>
        </w:rPr>
        <w:fldChar w:fldCharType="begin"/>
      </w:r>
      <w:r>
        <w:rPr>
          <w:bCs/>
          <w:color w:val="000000"/>
          <w:sz w:val="22"/>
          <w:szCs w:val="22"/>
          <w:shd w:val="clear" w:color="auto" w:fill="FFFFFF"/>
          <w:lang w:val="en-US"/>
        </w:rPr>
        <w:instrText xml:space="preserve"> ADDIN EN.CITE &lt;EndNote&gt;&lt;Cite&gt;&lt;Author&gt;Moleong&lt;/Author&gt;&lt;Year&gt;2012&lt;/Year&gt;&lt;RecNum&gt;9172&lt;/RecNum&gt;&lt;DisplayText&gt;(Moleong, 2012)&lt;/DisplayText&gt;&lt;record&gt;&lt;rec-number&gt;9172&lt;/rec-number&gt;&lt;foreign-keys&gt;&lt;key app="EN" db-id="es2frzsa92dexle5dzb5s95l5wf00eapasr9" timestamp="1485919129"&gt;9172&lt;/key&gt;&lt;/foreign-keys&gt;&lt;ref-type name="Book"&gt;6&lt;/ref-type&gt;&lt;contributors&gt;&lt;authors&gt;&lt;author&gt;Moleong, Lexy J&lt;/author&gt;&lt;/authors&gt;&lt;/contributors&gt;&lt;titles&gt;&lt;title&gt;Metode Penelitian Kualitatif&lt;/title&gt;&lt;/titles&gt;&lt;dates&gt;&lt;year&gt;2012&lt;/year&gt;&lt;/dates&gt;&lt;pub-location&gt;Bandung&lt;/pub-location&gt;&lt;publisher&gt;Remaja Rosdakarya&lt;/publisher&gt;&lt;urls&gt;&lt;/urls&gt;&lt;/record&gt;&lt;/Cite&gt;&lt;/EndNote&gt;</w:instrText>
      </w:r>
      <w:r w:rsidR="0084716A">
        <w:rPr>
          <w:bCs/>
          <w:color w:val="000000"/>
          <w:sz w:val="22"/>
          <w:szCs w:val="22"/>
          <w:shd w:val="clear" w:color="auto" w:fill="FFFFFF"/>
          <w:lang w:val="en-US"/>
        </w:rPr>
        <w:fldChar w:fldCharType="separate"/>
      </w:r>
      <w:r>
        <w:rPr>
          <w:bCs/>
          <w:color w:val="000000"/>
          <w:sz w:val="22"/>
          <w:szCs w:val="22"/>
          <w:shd w:val="clear" w:color="auto" w:fill="FFFFFF"/>
          <w:lang w:val="en-US"/>
        </w:rPr>
        <w:t>(Moleong, 2012)</w:t>
      </w:r>
      <w:r w:rsidR="0084716A">
        <w:rPr>
          <w:bCs/>
          <w:color w:val="000000"/>
          <w:sz w:val="22"/>
          <w:szCs w:val="22"/>
          <w:shd w:val="clear" w:color="auto" w:fill="FFFFFF"/>
          <w:lang w:val="en-US"/>
        </w:rPr>
        <w:fldChar w:fldCharType="end"/>
      </w:r>
      <w:r>
        <w:rPr>
          <w:bCs/>
          <w:color w:val="000000"/>
          <w:sz w:val="22"/>
          <w:szCs w:val="22"/>
          <w:shd w:val="clear" w:color="auto" w:fill="FFFFFF"/>
          <w:lang w:val="en-US"/>
        </w:rPr>
        <w:t>.</w:t>
      </w:r>
    </w:p>
    <w:p w:rsidR="00CB2E37" w:rsidRPr="0048350B" w:rsidRDefault="00CB2E37" w:rsidP="00CB2E37">
      <w:pPr>
        <w:jc w:val="both"/>
        <w:rPr>
          <w:sz w:val="22"/>
          <w:szCs w:val="22"/>
          <w:lang w:val="en-US"/>
        </w:rPr>
      </w:pPr>
    </w:p>
    <w:p w:rsidR="00DA56E0" w:rsidRPr="0048350B" w:rsidRDefault="00DA56E0" w:rsidP="00A9771F">
      <w:pPr>
        <w:autoSpaceDE w:val="0"/>
        <w:autoSpaceDN w:val="0"/>
        <w:adjustRightInd w:val="0"/>
        <w:jc w:val="center"/>
        <w:rPr>
          <w:b/>
          <w:sz w:val="22"/>
          <w:szCs w:val="22"/>
        </w:rPr>
      </w:pPr>
    </w:p>
    <w:p w:rsidR="004A567C" w:rsidRPr="0048350B" w:rsidRDefault="004A567C" w:rsidP="00A9771F">
      <w:pPr>
        <w:autoSpaceDE w:val="0"/>
        <w:autoSpaceDN w:val="0"/>
        <w:adjustRightInd w:val="0"/>
        <w:jc w:val="center"/>
        <w:rPr>
          <w:b/>
          <w:sz w:val="22"/>
          <w:szCs w:val="22"/>
        </w:rPr>
      </w:pPr>
      <w:r w:rsidRPr="0048350B">
        <w:rPr>
          <w:b/>
          <w:sz w:val="22"/>
          <w:szCs w:val="22"/>
        </w:rPr>
        <w:t>HASIL DAN PEMBAHASAN</w:t>
      </w:r>
    </w:p>
    <w:p w:rsidR="004A567C" w:rsidRPr="0048350B" w:rsidRDefault="004A567C" w:rsidP="00A9771F">
      <w:pPr>
        <w:autoSpaceDE w:val="0"/>
        <w:autoSpaceDN w:val="0"/>
        <w:adjustRightInd w:val="0"/>
        <w:rPr>
          <w:b/>
          <w:sz w:val="22"/>
          <w:szCs w:val="22"/>
          <w:lang w:val="en-US"/>
        </w:rPr>
      </w:pPr>
    </w:p>
    <w:p w:rsidR="00CB2E37" w:rsidRPr="00D21A99" w:rsidRDefault="00CB2E37" w:rsidP="00CB2E37">
      <w:pPr>
        <w:jc w:val="both"/>
        <w:rPr>
          <w:b/>
          <w:color w:val="000000"/>
          <w:sz w:val="22"/>
          <w:szCs w:val="22"/>
          <w:lang w:val="en-US"/>
        </w:rPr>
      </w:pPr>
      <w:r w:rsidRPr="00D21A99">
        <w:rPr>
          <w:b/>
          <w:color w:val="000000"/>
          <w:sz w:val="22"/>
          <w:szCs w:val="22"/>
          <w:lang w:val="en-US"/>
        </w:rPr>
        <w:t>Agroindustri Berbasis Ubi di Kabupaten Lima</w:t>
      </w:r>
      <w:r w:rsidR="001708CB">
        <w:rPr>
          <w:b/>
          <w:color w:val="000000"/>
          <w:sz w:val="22"/>
          <w:szCs w:val="22"/>
          <w:lang w:val="en-US"/>
        </w:rPr>
        <w:t xml:space="preserve"> P</w:t>
      </w:r>
      <w:r w:rsidRPr="00D21A99">
        <w:rPr>
          <w:b/>
          <w:color w:val="000000"/>
          <w:sz w:val="22"/>
          <w:szCs w:val="22"/>
          <w:lang w:val="en-US"/>
        </w:rPr>
        <w:t>uluh Kota</w:t>
      </w:r>
    </w:p>
    <w:p w:rsidR="00CB2E37" w:rsidRDefault="00CB2E37" w:rsidP="00CB2E37">
      <w:pPr>
        <w:ind w:firstLine="720"/>
        <w:jc w:val="both"/>
        <w:rPr>
          <w:sz w:val="22"/>
          <w:szCs w:val="22"/>
          <w:lang w:val="en-US"/>
        </w:rPr>
      </w:pPr>
      <w:r w:rsidRPr="00D21A99">
        <w:rPr>
          <w:sz w:val="22"/>
          <w:szCs w:val="22"/>
        </w:rPr>
        <w:t xml:space="preserve">Peraturan Daerah Kabupaten Lima Puluh Kota No.10 Tahun 2011 tentang Rencana Pembangunan Jangka Panjang Daerah (RPJPD) </w:t>
      </w:r>
      <w:r>
        <w:rPr>
          <w:sz w:val="22"/>
          <w:szCs w:val="22"/>
          <w:lang w:val="en-US"/>
        </w:rPr>
        <w:t>menetapkan</w:t>
      </w:r>
      <w:r w:rsidRPr="00D21A99">
        <w:rPr>
          <w:sz w:val="22"/>
          <w:szCs w:val="22"/>
        </w:rPr>
        <w:t xml:space="preserve"> ubi kayu merupakan salah satu </w:t>
      </w:r>
      <w:r w:rsidRPr="00D21A99">
        <w:rPr>
          <w:sz w:val="22"/>
          <w:szCs w:val="22"/>
        </w:rPr>
        <w:lastRenderedPageBreak/>
        <w:t>komoditi unggulan</w:t>
      </w:r>
      <w:r w:rsidR="00A803D3">
        <w:rPr>
          <w:sz w:val="22"/>
          <w:szCs w:val="22"/>
          <w:lang w:val="en-US"/>
        </w:rPr>
        <w:t xml:space="preserve"> </w:t>
      </w:r>
      <w:r w:rsidR="0084716A">
        <w:rPr>
          <w:sz w:val="22"/>
          <w:szCs w:val="22"/>
          <w:lang w:val="en-US"/>
        </w:rPr>
        <w:fldChar w:fldCharType="begin"/>
      </w:r>
      <w:r w:rsidR="0000087D">
        <w:rPr>
          <w:sz w:val="22"/>
          <w:szCs w:val="22"/>
          <w:lang w:val="en-US"/>
        </w:rPr>
        <w:instrText xml:space="preserve"> ADDIN EN.CITE &lt;EndNote&gt;&lt;Cite&gt;&lt;Author&gt;Pemerintah Daerah Kabupaten Lima Puluh Kota&lt;/Author&gt;&lt;Year&gt;2011&lt;/Year&gt;&lt;RecNum&gt;10622&lt;/RecNum&gt;&lt;DisplayText&gt;(Pemerintah Daerah Kabupaten Lima Puluh Kota, 2011)&lt;/DisplayText&gt;&lt;record&gt;&lt;rec-number&gt;10622&lt;/rec-number&gt;&lt;foreign-keys&gt;&lt;key app="EN" db-id="es2frzsa92dexle5dzb5s95l5wf00eapasr9" timestamp="1490194008"&gt;10622&lt;/key&gt;&lt;/foreign-keys&gt;&lt;ref-type name="Legal Rule or Regulation"&gt;50&lt;/ref-type&gt;&lt;contributors&gt;&lt;authors&gt;&lt;author&gt;Pemerintah Daerah Kabupaten Lima Puluh Kota,&lt;/author&gt;&lt;/authors&gt;&lt;secondary-authors&gt;&lt;author&gt;Pemerintah Daerah Kabupaten Lima Puluh Kota&lt;/author&gt;&lt;/secondary-authors&gt;&lt;/contributors&gt;&lt;titles&gt;&lt;title&gt;Peraturan Daerah Kabupaten Lima Puluh Kota Nomor : 10 Tahun  2011 Tentang Rencana Pembangunan Jangka Panjang Daerah  Kabupaten Lima Puluh Kota Tahun 2005-2025 &lt;/title&gt;&lt;/titles&gt;&lt;dates&gt;&lt;year&gt;2011&lt;/year&gt;&lt;/dates&gt;&lt;pub-location&gt;Kabupaten Limapuluh Kota&lt;/pub-location&gt;&lt;publisher&gt;Pemerintah Daerah Kabupaten Lima puluh Kota&lt;/publisher&gt;&lt;urls&gt;&lt;/urls&gt;&lt;/record&gt;&lt;/Cite&gt;&lt;/EndNote&gt;</w:instrText>
      </w:r>
      <w:r w:rsidR="0084716A">
        <w:rPr>
          <w:sz w:val="22"/>
          <w:szCs w:val="22"/>
          <w:lang w:val="en-US"/>
        </w:rPr>
        <w:fldChar w:fldCharType="separate"/>
      </w:r>
      <w:r w:rsidR="0000087D">
        <w:rPr>
          <w:sz w:val="22"/>
          <w:szCs w:val="22"/>
          <w:lang w:val="en-US"/>
        </w:rPr>
        <w:t>(Pemerintah Daerah Kabupaten Lima Puluh Kota, 2011)</w:t>
      </w:r>
      <w:r w:rsidR="0084716A">
        <w:rPr>
          <w:sz w:val="22"/>
          <w:szCs w:val="22"/>
          <w:lang w:val="en-US"/>
        </w:rPr>
        <w:fldChar w:fldCharType="end"/>
      </w:r>
      <w:r w:rsidRPr="00D21A99">
        <w:rPr>
          <w:sz w:val="22"/>
          <w:szCs w:val="22"/>
        </w:rPr>
        <w:t>.  Perda ini selanjutnya ditindaklanjuti dengan Keputusan Bupati Lima Puluh Kota No. 678 Tahun 2013 dengan menetapkan kawasan pertanian tanaman pangan, hortikultura dan perkebunan, dimana Kawasan Akabiluru (Kecamatan Akabiluru, Kecamatan Luak, Kecamatan Lareh Sago Halaban dan Situjuah Limo Nagari) dan Kawasan Padang Kandih (Kecamatan Payakumbuh, Kecamatan Gunuang Omeh, Kecamatan Harau, Kecamatan Guguak, Kecamatan Suliki dan Kecamatan Mungka) ditetapkan sebagai kawasan ubi kayu.  Penetapan kawasan ini berdasarkan potensi produksi di setiap wilayah yang termasuk ke dalam kawasan ini. Adapun produksi ubi kayu untuk setiap Kecamatan di Kabupaten Lima Pulu</w:t>
      </w:r>
      <w:r>
        <w:rPr>
          <w:sz w:val="22"/>
          <w:szCs w:val="22"/>
        </w:rPr>
        <w:t>h Kota dapat dilihat pada Tabe</w:t>
      </w:r>
      <w:r>
        <w:rPr>
          <w:sz w:val="22"/>
          <w:szCs w:val="22"/>
          <w:lang w:val="en-US"/>
        </w:rPr>
        <w:t>l 1.</w:t>
      </w:r>
    </w:p>
    <w:p w:rsidR="00CB2E37" w:rsidRPr="00D21A99" w:rsidRDefault="00CB2E37" w:rsidP="00CB2E37">
      <w:pPr>
        <w:ind w:firstLine="720"/>
        <w:jc w:val="both"/>
        <w:rPr>
          <w:sz w:val="22"/>
          <w:szCs w:val="22"/>
          <w:lang w:val="en-US"/>
        </w:rPr>
      </w:pPr>
    </w:p>
    <w:p w:rsidR="00CB2E37" w:rsidRPr="00CB5C6F" w:rsidRDefault="00CB2E37" w:rsidP="00CB2E37">
      <w:pPr>
        <w:pStyle w:val="Caption"/>
        <w:keepNext/>
        <w:spacing w:line="240" w:lineRule="auto"/>
        <w:ind w:left="900" w:hanging="900"/>
        <w:rPr>
          <w:b w:val="0"/>
          <w:sz w:val="22"/>
          <w:szCs w:val="22"/>
          <w:lang w:val="en-US"/>
        </w:rPr>
      </w:pPr>
      <w:r w:rsidRPr="00D21A99">
        <w:rPr>
          <w:b w:val="0"/>
          <w:sz w:val="22"/>
          <w:szCs w:val="22"/>
        </w:rPr>
        <w:t xml:space="preserve">Tabel </w:t>
      </w:r>
      <w:r w:rsidR="0084716A" w:rsidRPr="00D21A99">
        <w:rPr>
          <w:b w:val="0"/>
          <w:sz w:val="22"/>
          <w:szCs w:val="22"/>
        </w:rPr>
        <w:fldChar w:fldCharType="begin"/>
      </w:r>
      <w:r w:rsidRPr="00D21A99">
        <w:rPr>
          <w:b w:val="0"/>
          <w:sz w:val="22"/>
          <w:szCs w:val="22"/>
        </w:rPr>
        <w:instrText xml:space="preserve"> SEQ Tabel \* ARABIC </w:instrText>
      </w:r>
      <w:r w:rsidR="0084716A" w:rsidRPr="00D21A99">
        <w:rPr>
          <w:b w:val="0"/>
          <w:sz w:val="22"/>
          <w:szCs w:val="22"/>
        </w:rPr>
        <w:fldChar w:fldCharType="separate"/>
      </w:r>
      <w:r w:rsidR="0080398E">
        <w:rPr>
          <w:b w:val="0"/>
          <w:sz w:val="22"/>
          <w:szCs w:val="22"/>
        </w:rPr>
        <w:t>1</w:t>
      </w:r>
      <w:r w:rsidR="0084716A" w:rsidRPr="00D21A99">
        <w:rPr>
          <w:b w:val="0"/>
          <w:sz w:val="22"/>
          <w:szCs w:val="22"/>
        </w:rPr>
        <w:fldChar w:fldCharType="end"/>
      </w:r>
      <w:r w:rsidRPr="00D21A99">
        <w:rPr>
          <w:b w:val="0"/>
          <w:sz w:val="22"/>
          <w:szCs w:val="22"/>
        </w:rPr>
        <w:t xml:space="preserve">.  Produksi Ubi Kayu </w:t>
      </w:r>
      <w:r w:rsidR="00A803D3">
        <w:rPr>
          <w:b w:val="0"/>
          <w:sz w:val="22"/>
          <w:szCs w:val="22"/>
        </w:rPr>
        <w:t>Per Kecamatan di Kabupaten Lima</w:t>
      </w:r>
      <w:r w:rsidR="00A803D3">
        <w:rPr>
          <w:b w:val="0"/>
          <w:sz w:val="22"/>
          <w:szCs w:val="22"/>
          <w:lang w:val="en-US"/>
        </w:rPr>
        <w:t xml:space="preserve"> P</w:t>
      </w:r>
      <w:r w:rsidRPr="00D21A99">
        <w:rPr>
          <w:b w:val="0"/>
          <w:sz w:val="22"/>
          <w:szCs w:val="22"/>
        </w:rPr>
        <w:t>uluh Kota Tahun 201</w:t>
      </w:r>
      <w:r>
        <w:rPr>
          <w:b w:val="0"/>
          <w:sz w:val="22"/>
          <w:szCs w:val="22"/>
          <w:lang w:val="en-US"/>
        </w:rPr>
        <w:t>6</w:t>
      </w:r>
    </w:p>
    <w:tbl>
      <w:tblPr>
        <w:tblW w:w="0" w:type="auto"/>
        <w:tblInd w:w="462" w:type="dxa"/>
        <w:tblLook w:val="04A0"/>
      </w:tblPr>
      <w:tblGrid>
        <w:gridCol w:w="527"/>
        <w:gridCol w:w="2308"/>
        <w:gridCol w:w="2732"/>
        <w:gridCol w:w="13"/>
      </w:tblGrid>
      <w:tr w:rsidR="00CB2E37" w:rsidRPr="00CB5C6F" w:rsidTr="00E81AF5">
        <w:trPr>
          <w:gridAfter w:val="1"/>
          <w:wAfter w:w="13" w:type="dxa"/>
        </w:trPr>
        <w:tc>
          <w:tcPr>
            <w:tcW w:w="527" w:type="dxa"/>
            <w:tcBorders>
              <w:top w:val="single" w:sz="4" w:space="0" w:color="auto"/>
              <w:bottom w:val="single" w:sz="4" w:space="0" w:color="auto"/>
            </w:tcBorders>
          </w:tcPr>
          <w:p w:rsidR="00CB2E37" w:rsidRPr="00CB5C6F" w:rsidRDefault="00CB2E37" w:rsidP="00AF1F39">
            <w:pPr>
              <w:jc w:val="center"/>
              <w:rPr>
                <w:rFonts w:eastAsiaTheme="minorHAnsi"/>
                <w:sz w:val="20"/>
                <w:szCs w:val="20"/>
              </w:rPr>
            </w:pPr>
            <w:r w:rsidRPr="00CB5C6F">
              <w:rPr>
                <w:rFonts w:eastAsiaTheme="minorHAnsi"/>
                <w:sz w:val="20"/>
                <w:szCs w:val="20"/>
              </w:rPr>
              <w:t>No</w:t>
            </w:r>
          </w:p>
        </w:tc>
        <w:tc>
          <w:tcPr>
            <w:tcW w:w="2308" w:type="dxa"/>
            <w:tcBorders>
              <w:top w:val="single" w:sz="4" w:space="0" w:color="auto"/>
              <w:bottom w:val="single" w:sz="4" w:space="0" w:color="auto"/>
            </w:tcBorders>
          </w:tcPr>
          <w:p w:rsidR="00CB2E37" w:rsidRPr="00CB5C6F" w:rsidRDefault="00CB2E37" w:rsidP="00AF1F39">
            <w:pPr>
              <w:jc w:val="center"/>
              <w:rPr>
                <w:rFonts w:eastAsiaTheme="minorHAnsi"/>
                <w:sz w:val="20"/>
                <w:szCs w:val="20"/>
              </w:rPr>
            </w:pPr>
            <w:r w:rsidRPr="00CB5C6F">
              <w:rPr>
                <w:rFonts w:eastAsiaTheme="minorHAnsi"/>
                <w:sz w:val="20"/>
                <w:szCs w:val="20"/>
              </w:rPr>
              <w:t>Kecamatan</w:t>
            </w:r>
          </w:p>
        </w:tc>
        <w:tc>
          <w:tcPr>
            <w:tcW w:w="2732" w:type="dxa"/>
            <w:tcBorders>
              <w:top w:val="single" w:sz="4" w:space="0" w:color="auto"/>
              <w:bottom w:val="single" w:sz="4" w:space="0" w:color="auto"/>
            </w:tcBorders>
          </w:tcPr>
          <w:p w:rsidR="00CB2E37" w:rsidRPr="00CB5C6F" w:rsidRDefault="00CB2E37" w:rsidP="00AF1F39">
            <w:pPr>
              <w:jc w:val="center"/>
              <w:rPr>
                <w:rFonts w:eastAsiaTheme="minorHAnsi"/>
                <w:sz w:val="20"/>
                <w:szCs w:val="20"/>
              </w:rPr>
            </w:pPr>
            <w:r w:rsidRPr="00CB5C6F">
              <w:rPr>
                <w:rFonts w:eastAsiaTheme="minorHAnsi"/>
                <w:sz w:val="20"/>
                <w:szCs w:val="20"/>
              </w:rPr>
              <w:t>Produksi Ubi Kayu (Ton)</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Gunuang Omeh</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2.113,80</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Suliki</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2.720,14</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Bukik Barisan</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Guguak</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3.349,25</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Mungka</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731,65</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Payakumbuh</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10.895,60</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Akabiluru</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18.907,05</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Luak</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3.817,55</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Situjuah Limo Nagari</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7.593,93</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Lareh Sago Halaban</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12.292,77</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Harau</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5.701,32</w:t>
            </w:r>
          </w:p>
        </w:tc>
      </w:tr>
      <w:tr w:rsidR="00CB2E37" w:rsidRPr="00D21A99" w:rsidTr="00E81AF5">
        <w:tc>
          <w:tcPr>
            <w:tcW w:w="527" w:type="dxa"/>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Pr>
          <w:p w:rsidR="00CB2E37" w:rsidRPr="00CB5C6F" w:rsidRDefault="00CB2E37" w:rsidP="00AF1F39">
            <w:pPr>
              <w:jc w:val="both"/>
              <w:rPr>
                <w:rFonts w:eastAsiaTheme="minorHAnsi"/>
                <w:sz w:val="20"/>
                <w:szCs w:val="22"/>
              </w:rPr>
            </w:pPr>
            <w:r w:rsidRPr="00CB5C6F">
              <w:rPr>
                <w:rFonts w:eastAsiaTheme="minorHAnsi"/>
                <w:sz w:val="20"/>
                <w:szCs w:val="22"/>
              </w:rPr>
              <w:t>Pangkalan Koto Baru</w:t>
            </w:r>
          </w:p>
        </w:tc>
        <w:tc>
          <w:tcPr>
            <w:tcW w:w="2745" w:type="dxa"/>
            <w:gridSpan w:val="2"/>
          </w:tcPr>
          <w:p w:rsidR="00CB2E37" w:rsidRPr="00CB5C6F" w:rsidRDefault="00CB2E37" w:rsidP="00AF1F39">
            <w:pPr>
              <w:ind w:right="874"/>
              <w:jc w:val="right"/>
              <w:rPr>
                <w:rFonts w:eastAsiaTheme="minorHAnsi"/>
                <w:sz w:val="20"/>
                <w:szCs w:val="22"/>
              </w:rPr>
            </w:pPr>
            <w:r w:rsidRPr="00CB5C6F">
              <w:rPr>
                <w:rFonts w:eastAsiaTheme="minorHAnsi"/>
                <w:sz w:val="20"/>
                <w:szCs w:val="22"/>
              </w:rPr>
              <w:t>368,45</w:t>
            </w:r>
          </w:p>
        </w:tc>
      </w:tr>
      <w:tr w:rsidR="00CB2E37" w:rsidRPr="00D21A99" w:rsidTr="00E81AF5">
        <w:tc>
          <w:tcPr>
            <w:tcW w:w="527" w:type="dxa"/>
            <w:tcBorders>
              <w:bottom w:val="single" w:sz="4" w:space="0" w:color="auto"/>
            </w:tcBorders>
          </w:tcPr>
          <w:p w:rsidR="00CB2E37" w:rsidRPr="00CB5C6F" w:rsidRDefault="00CB2E37" w:rsidP="00CB2E37">
            <w:pPr>
              <w:pStyle w:val="ListParagraph"/>
              <w:numPr>
                <w:ilvl w:val="0"/>
                <w:numId w:val="25"/>
              </w:numPr>
              <w:ind w:left="322"/>
              <w:jc w:val="center"/>
              <w:rPr>
                <w:rFonts w:eastAsiaTheme="minorHAnsi"/>
                <w:sz w:val="20"/>
                <w:szCs w:val="22"/>
              </w:rPr>
            </w:pPr>
          </w:p>
        </w:tc>
        <w:tc>
          <w:tcPr>
            <w:tcW w:w="2308" w:type="dxa"/>
            <w:tcBorders>
              <w:bottom w:val="single" w:sz="4" w:space="0" w:color="auto"/>
            </w:tcBorders>
          </w:tcPr>
          <w:p w:rsidR="00CB2E37" w:rsidRPr="00CB5C6F" w:rsidRDefault="00CB2E37" w:rsidP="00AF1F39">
            <w:pPr>
              <w:jc w:val="both"/>
              <w:rPr>
                <w:rFonts w:eastAsiaTheme="minorHAnsi"/>
                <w:sz w:val="20"/>
                <w:szCs w:val="22"/>
              </w:rPr>
            </w:pPr>
            <w:r w:rsidRPr="00CB5C6F">
              <w:rPr>
                <w:rFonts w:eastAsiaTheme="minorHAnsi"/>
                <w:sz w:val="20"/>
                <w:szCs w:val="22"/>
              </w:rPr>
              <w:t>Kapur IX</w:t>
            </w:r>
          </w:p>
        </w:tc>
        <w:tc>
          <w:tcPr>
            <w:tcW w:w="2745" w:type="dxa"/>
            <w:gridSpan w:val="2"/>
            <w:tcBorders>
              <w:bottom w:val="single" w:sz="4" w:space="0" w:color="auto"/>
            </w:tcBorders>
          </w:tcPr>
          <w:p w:rsidR="00CB2E37" w:rsidRPr="00CB5C6F" w:rsidRDefault="00CB2E37" w:rsidP="00AF1F39">
            <w:pPr>
              <w:keepNext/>
              <w:ind w:right="874"/>
              <w:jc w:val="right"/>
              <w:rPr>
                <w:rFonts w:eastAsiaTheme="minorHAnsi"/>
                <w:sz w:val="20"/>
                <w:szCs w:val="22"/>
              </w:rPr>
            </w:pPr>
            <w:r w:rsidRPr="00CB5C6F">
              <w:rPr>
                <w:rFonts w:eastAsiaTheme="minorHAnsi"/>
                <w:sz w:val="20"/>
                <w:szCs w:val="22"/>
              </w:rPr>
              <w:t>460,80</w:t>
            </w:r>
          </w:p>
        </w:tc>
      </w:tr>
    </w:tbl>
    <w:p w:rsidR="00CB2E37" w:rsidRDefault="00CB2E37" w:rsidP="00CB2E37">
      <w:pPr>
        <w:ind w:firstLine="720"/>
        <w:jc w:val="both"/>
        <w:rPr>
          <w:sz w:val="22"/>
          <w:szCs w:val="22"/>
          <w:lang w:val="en-US"/>
        </w:rPr>
      </w:pPr>
      <w:r>
        <w:rPr>
          <w:sz w:val="22"/>
          <w:szCs w:val="22"/>
          <w:lang w:val="en-US"/>
        </w:rPr>
        <w:t xml:space="preserve">Sumber : </w:t>
      </w:r>
      <w:r w:rsidR="0084716A">
        <w:rPr>
          <w:sz w:val="22"/>
          <w:szCs w:val="22"/>
          <w:lang w:val="en-US"/>
        </w:rPr>
        <w:fldChar w:fldCharType="begin"/>
      </w:r>
      <w:r>
        <w:rPr>
          <w:sz w:val="22"/>
          <w:szCs w:val="22"/>
          <w:lang w:val="en-US"/>
        </w:rPr>
        <w:instrText xml:space="preserve"> ADDIN EN.CITE &lt;EndNote&gt;&lt;Cite&gt;&lt;Author&gt;BPS Kabupaten Lima Puluh Kota&lt;/Author&gt;&lt;Year&gt;2017&lt;/Year&gt;&lt;RecNum&gt;10666&lt;/RecNum&gt;&lt;DisplayText&gt;(BPS Kabupaten Lima Puluh Kota, 2017)&lt;/DisplayText&gt;&lt;record&gt;&lt;rec-number&gt;10666&lt;/rec-number&gt;&lt;foreign-keys&gt;&lt;key app="EN" db-id="es2frzsa92dexle5dzb5s95l5wf00eapasr9" timestamp="1523588145"&gt;10666&lt;/key&gt;&lt;/foreign-keys&gt;&lt;ref-type name="Government Document"&gt;46&lt;/ref-type&gt;&lt;contributors&gt;&lt;authors&gt;&lt;author&gt;BPS Kabupaten Lima Puluh Kota,&lt;/author&gt;&lt;/authors&gt;&lt;/contributors&gt;&lt;titles&gt;&lt;title&gt;Kabupaten Lima Puluh Kota dalam Angka&lt;/title&gt;&lt;/titles&gt;&lt;dates&gt;&lt;year&gt;2017&lt;/year&gt;&lt;/dates&gt;&lt;pub-location&gt;Kabupaten Lima Puluh Kota Propinsi Sumatera Barat&lt;/pub-location&gt;&lt;publisher&gt;Badan Pusat Statistik Kabupaten Lima Puluh Kota&lt;/publisher&gt;&lt;urls&gt;&lt;/urls&gt;&lt;/record&gt;&lt;/Cite&gt;&lt;/EndNote&gt;</w:instrText>
      </w:r>
      <w:r w:rsidR="0084716A">
        <w:rPr>
          <w:sz w:val="22"/>
          <w:szCs w:val="22"/>
          <w:lang w:val="en-US"/>
        </w:rPr>
        <w:fldChar w:fldCharType="separate"/>
      </w:r>
      <w:r>
        <w:rPr>
          <w:sz w:val="22"/>
          <w:szCs w:val="22"/>
          <w:lang w:val="en-US"/>
        </w:rPr>
        <w:t>(BPS Kabupaten Lima Puluh Kota, 2017)</w:t>
      </w:r>
      <w:r w:rsidR="0084716A">
        <w:rPr>
          <w:sz w:val="22"/>
          <w:szCs w:val="22"/>
          <w:lang w:val="en-US"/>
        </w:rPr>
        <w:fldChar w:fldCharType="end"/>
      </w:r>
    </w:p>
    <w:p w:rsidR="00CB2E37" w:rsidRPr="00D21A99" w:rsidRDefault="00CB2E37" w:rsidP="00CB2E37">
      <w:pPr>
        <w:ind w:firstLine="720"/>
        <w:jc w:val="both"/>
        <w:rPr>
          <w:sz w:val="22"/>
          <w:szCs w:val="22"/>
          <w:lang w:val="en-US"/>
        </w:rPr>
      </w:pPr>
    </w:p>
    <w:p w:rsidR="00CB2E37" w:rsidRDefault="00CB2E37" w:rsidP="00C0421C">
      <w:pPr>
        <w:spacing w:before="240"/>
        <w:ind w:firstLine="720"/>
        <w:jc w:val="both"/>
        <w:rPr>
          <w:sz w:val="22"/>
          <w:szCs w:val="22"/>
          <w:lang w:val="en-US"/>
        </w:rPr>
      </w:pPr>
      <w:r w:rsidRPr="00D21A99">
        <w:rPr>
          <w:sz w:val="22"/>
          <w:szCs w:val="22"/>
        </w:rPr>
        <w:tab/>
        <w:t xml:space="preserve">Berdasarkan data diatas, lima daerah yang menjadi sentra produksi ubi kayu di Kabupaten Lima Puluh Kota adalah Kecamatan Akabiluru, Kecamatan Lareh Sago Halaban, Kecamatan Payakumbuh, Kecamatan Situjuh Limo Nagari dan Kecamatan Harau. Potensi produksi ubi kayu ini banyak diolah menjadi produk makanan.  Industri Kecil dan Menengah (IKM) yang memproduksi olahan ubi ini tersebar hampir diseluruh kecamatan yang terdapat di Kabupaten Lima Puluh Kota, namun yang menjadi sentra olahan ubi kayu terdapat di empat kecamatan yaitu Kecamatan Guguak di Nagari VII Koto Talago, Kecamatan Situjuah di Nagari Situjuah Gadang, Kecamatan Akabiluru di Nagari Koto Tangah Batu Hampa dan Kecamatan Gunung Omeh di Nagari Pandam Gadang.  </w:t>
      </w:r>
      <w:r w:rsidR="00C0421C">
        <w:rPr>
          <w:sz w:val="22"/>
          <w:szCs w:val="22"/>
          <w:lang w:val="en-US"/>
        </w:rPr>
        <w:t xml:space="preserve">Jenis produk yang dihasilkan di </w:t>
      </w:r>
      <w:r w:rsidR="00C0421C" w:rsidRPr="00D21A99">
        <w:rPr>
          <w:sz w:val="22"/>
          <w:szCs w:val="22"/>
        </w:rPr>
        <w:t>daerah sentra berbagai macam</w:t>
      </w:r>
      <w:r w:rsidR="00C0421C">
        <w:rPr>
          <w:sz w:val="22"/>
          <w:szCs w:val="22"/>
          <w:lang w:val="en-US"/>
        </w:rPr>
        <w:t xml:space="preserve">, </w:t>
      </w:r>
      <w:r w:rsidR="00C0421C" w:rsidRPr="00D21A99">
        <w:rPr>
          <w:sz w:val="22"/>
          <w:szCs w:val="22"/>
        </w:rPr>
        <w:t xml:space="preserve">namun masing-masing daerah sentra memiliki jenis produk unggulan seperti </w:t>
      </w:r>
      <w:r w:rsidR="00C0421C">
        <w:rPr>
          <w:sz w:val="22"/>
          <w:szCs w:val="22"/>
          <w:lang w:val="en-US"/>
        </w:rPr>
        <w:t>Nagari VII Koto Talago</w:t>
      </w:r>
      <w:r w:rsidR="00C0421C" w:rsidRPr="00D21A99">
        <w:rPr>
          <w:sz w:val="22"/>
          <w:szCs w:val="22"/>
        </w:rPr>
        <w:t xml:space="preserve"> dengan kerupuk ganepo, </w:t>
      </w:r>
      <w:r w:rsidR="00C0421C">
        <w:rPr>
          <w:sz w:val="22"/>
          <w:szCs w:val="22"/>
          <w:lang w:val="en-US"/>
        </w:rPr>
        <w:t xml:space="preserve">Nagari </w:t>
      </w:r>
      <w:r w:rsidR="00C0421C" w:rsidRPr="00D21A99">
        <w:rPr>
          <w:sz w:val="22"/>
          <w:szCs w:val="22"/>
        </w:rPr>
        <w:t>Situjuah</w:t>
      </w:r>
      <w:r w:rsidR="00C0421C">
        <w:rPr>
          <w:sz w:val="22"/>
          <w:szCs w:val="22"/>
          <w:lang w:val="en-US"/>
        </w:rPr>
        <w:t xml:space="preserve"> Gadang</w:t>
      </w:r>
      <w:r w:rsidR="00C0421C" w:rsidRPr="00D21A99">
        <w:rPr>
          <w:sz w:val="22"/>
          <w:szCs w:val="22"/>
        </w:rPr>
        <w:t xml:space="preserve"> dengan kerupuk </w:t>
      </w:r>
      <w:r w:rsidR="00C0421C">
        <w:rPr>
          <w:sz w:val="22"/>
          <w:szCs w:val="22"/>
          <w:lang w:val="en-US"/>
        </w:rPr>
        <w:t>bulan,</w:t>
      </w:r>
      <w:r w:rsidR="00C0421C" w:rsidRPr="00D21A99">
        <w:rPr>
          <w:sz w:val="22"/>
          <w:szCs w:val="22"/>
        </w:rPr>
        <w:t xml:space="preserve"> </w:t>
      </w:r>
      <w:r w:rsidR="00C0421C">
        <w:rPr>
          <w:sz w:val="22"/>
          <w:szCs w:val="22"/>
          <w:lang w:val="en-US"/>
        </w:rPr>
        <w:t xml:space="preserve">Nagari Koto Tangah Batu Hampa </w:t>
      </w:r>
      <w:r w:rsidR="00C0421C" w:rsidRPr="00D21A99">
        <w:rPr>
          <w:sz w:val="22"/>
          <w:szCs w:val="22"/>
        </w:rPr>
        <w:t xml:space="preserve"> dengan kerupuk </w:t>
      </w:r>
      <w:r w:rsidR="00C0421C">
        <w:rPr>
          <w:sz w:val="22"/>
          <w:szCs w:val="22"/>
          <w:lang w:val="en-US"/>
        </w:rPr>
        <w:t>rubik</w:t>
      </w:r>
      <w:r w:rsidR="00C0421C" w:rsidRPr="00D21A99">
        <w:rPr>
          <w:sz w:val="22"/>
          <w:szCs w:val="22"/>
        </w:rPr>
        <w:t xml:space="preserve"> dan sanjai serta </w:t>
      </w:r>
      <w:r w:rsidR="00C0421C">
        <w:rPr>
          <w:sz w:val="22"/>
          <w:szCs w:val="22"/>
          <w:lang w:val="en-US"/>
        </w:rPr>
        <w:t>Nagari Pandam Gadang</w:t>
      </w:r>
      <w:r w:rsidR="00C0421C" w:rsidRPr="00D21A99">
        <w:rPr>
          <w:sz w:val="22"/>
          <w:szCs w:val="22"/>
        </w:rPr>
        <w:t xml:space="preserve"> dengan kerupuk ubi bergerigi.  </w:t>
      </w:r>
      <w:r w:rsidRPr="00D21A99">
        <w:rPr>
          <w:sz w:val="22"/>
          <w:szCs w:val="22"/>
        </w:rPr>
        <w:t xml:space="preserve">Adapun jumlah IKM untuk setiap daerah sentra ini dapat dilihat pada Tabel </w:t>
      </w:r>
      <w:r>
        <w:rPr>
          <w:sz w:val="22"/>
          <w:szCs w:val="22"/>
          <w:lang w:val="en-US"/>
        </w:rPr>
        <w:t xml:space="preserve">2. </w:t>
      </w:r>
    </w:p>
    <w:p w:rsidR="00CB2E37" w:rsidRPr="00D21A99" w:rsidRDefault="00CB2E37" w:rsidP="00CB2E37">
      <w:pPr>
        <w:jc w:val="both"/>
        <w:rPr>
          <w:sz w:val="22"/>
          <w:szCs w:val="22"/>
        </w:rPr>
      </w:pPr>
    </w:p>
    <w:p w:rsidR="00CB2E37" w:rsidRDefault="00CB2E37" w:rsidP="00CB2E37">
      <w:pPr>
        <w:rPr>
          <w:rFonts w:eastAsia="Calibri" w:cs="Arial"/>
          <w:bCs/>
          <w:sz w:val="22"/>
          <w:szCs w:val="22"/>
        </w:rPr>
      </w:pPr>
      <w:r>
        <w:rPr>
          <w:b/>
          <w:sz w:val="22"/>
          <w:szCs w:val="22"/>
        </w:rPr>
        <w:br w:type="page"/>
      </w:r>
    </w:p>
    <w:p w:rsidR="00CB2E37" w:rsidRPr="00D21A99" w:rsidRDefault="00CB2E37" w:rsidP="00CB2E37">
      <w:pPr>
        <w:pStyle w:val="Caption"/>
        <w:keepNext/>
        <w:spacing w:line="240" w:lineRule="auto"/>
        <w:jc w:val="center"/>
        <w:rPr>
          <w:b w:val="0"/>
          <w:sz w:val="22"/>
          <w:szCs w:val="22"/>
        </w:rPr>
      </w:pPr>
      <w:r w:rsidRPr="00D21A99">
        <w:rPr>
          <w:b w:val="0"/>
          <w:sz w:val="22"/>
          <w:szCs w:val="22"/>
        </w:rPr>
        <w:lastRenderedPageBreak/>
        <w:t xml:space="preserve">Tabel </w:t>
      </w:r>
      <w:r w:rsidR="0084716A" w:rsidRPr="00D21A99">
        <w:rPr>
          <w:b w:val="0"/>
          <w:sz w:val="22"/>
          <w:szCs w:val="22"/>
        </w:rPr>
        <w:fldChar w:fldCharType="begin"/>
      </w:r>
      <w:r w:rsidRPr="00D21A99">
        <w:rPr>
          <w:b w:val="0"/>
          <w:sz w:val="22"/>
          <w:szCs w:val="22"/>
        </w:rPr>
        <w:instrText xml:space="preserve"> SEQ Tabel \* ARABIC </w:instrText>
      </w:r>
      <w:r w:rsidR="0084716A" w:rsidRPr="00D21A99">
        <w:rPr>
          <w:b w:val="0"/>
          <w:sz w:val="22"/>
          <w:szCs w:val="22"/>
        </w:rPr>
        <w:fldChar w:fldCharType="separate"/>
      </w:r>
      <w:r w:rsidR="0080398E">
        <w:rPr>
          <w:b w:val="0"/>
          <w:sz w:val="22"/>
          <w:szCs w:val="22"/>
        </w:rPr>
        <w:t>2</w:t>
      </w:r>
      <w:r w:rsidR="0084716A" w:rsidRPr="00D21A99">
        <w:rPr>
          <w:b w:val="0"/>
          <w:sz w:val="22"/>
          <w:szCs w:val="22"/>
        </w:rPr>
        <w:fldChar w:fldCharType="end"/>
      </w:r>
      <w:r w:rsidRPr="00D21A99">
        <w:rPr>
          <w:b w:val="0"/>
          <w:sz w:val="22"/>
          <w:szCs w:val="22"/>
        </w:rPr>
        <w:t>.  Jumlah IKM dan Jenis Produk di Daerah S</w:t>
      </w:r>
      <w:r>
        <w:rPr>
          <w:b w:val="0"/>
          <w:sz w:val="22"/>
          <w:szCs w:val="22"/>
        </w:rPr>
        <w:t>entra Olahan Ubi Kayu Tahun 201</w:t>
      </w:r>
      <w:r>
        <w:rPr>
          <w:b w:val="0"/>
          <w:sz w:val="22"/>
          <w:szCs w:val="22"/>
          <w:lang w:val="en-US"/>
        </w:rPr>
        <w:t>7</w:t>
      </w:r>
    </w:p>
    <w:tbl>
      <w:tblPr>
        <w:tblW w:w="8158" w:type="dxa"/>
        <w:jc w:val="center"/>
        <w:tblBorders>
          <w:top w:val="single" w:sz="4" w:space="0" w:color="auto"/>
          <w:bottom w:val="single" w:sz="4" w:space="0" w:color="auto"/>
        </w:tblBorders>
        <w:tblLook w:val="04A0"/>
      </w:tblPr>
      <w:tblGrid>
        <w:gridCol w:w="532"/>
        <w:gridCol w:w="2880"/>
        <w:gridCol w:w="1710"/>
        <w:gridCol w:w="3036"/>
      </w:tblGrid>
      <w:tr w:rsidR="00CB2E37" w:rsidRPr="00D21A99" w:rsidTr="00377AF3">
        <w:trPr>
          <w:jc w:val="center"/>
        </w:trPr>
        <w:tc>
          <w:tcPr>
            <w:tcW w:w="532" w:type="dxa"/>
            <w:tcBorders>
              <w:top w:val="single" w:sz="4" w:space="0" w:color="auto"/>
              <w:bottom w:val="single" w:sz="4" w:space="0" w:color="auto"/>
            </w:tcBorders>
            <w:vAlign w:val="center"/>
          </w:tcPr>
          <w:p w:rsidR="00CB2E37" w:rsidRPr="00CB5C6F" w:rsidRDefault="00CB2E37" w:rsidP="00377AF3">
            <w:pPr>
              <w:jc w:val="center"/>
              <w:rPr>
                <w:rFonts w:eastAsiaTheme="minorHAnsi"/>
                <w:sz w:val="20"/>
                <w:szCs w:val="22"/>
              </w:rPr>
            </w:pPr>
            <w:r w:rsidRPr="00CB5C6F">
              <w:rPr>
                <w:rFonts w:eastAsiaTheme="minorHAnsi"/>
                <w:sz w:val="20"/>
                <w:szCs w:val="22"/>
              </w:rPr>
              <w:t>No</w:t>
            </w:r>
          </w:p>
        </w:tc>
        <w:tc>
          <w:tcPr>
            <w:tcW w:w="2880" w:type="dxa"/>
            <w:tcBorders>
              <w:top w:val="single" w:sz="4" w:space="0" w:color="auto"/>
              <w:bottom w:val="single" w:sz="4" w:space="0" w:color="auto"/>
            </w:tcBorders>
            <w:vAlign w:val="center"/>
          </w:tcPr>
          <w:p w:rsidR="00CB2E37" w:rsidRPr="00CB5C6F" w:rsidRDefault="00CB2E37" w:rsidP="00377AF3">
            <w:pPr>
              <w:jc w:val="center"/>
              <w:rPr>
                <w:rFonts w:eastAsiaTheme="minorHAnsi"/>
                <w:sz w:val="20"/>
                <w:szCs w:val="22"/>
              </w:rPr>
            </w:pPr>
            <w:r w:rsidRPr="00CB5C6F">
              <w:rPr>
                <w:rFonts w:eastAsiaTheme="minorHAnsi"/>
                <w:sz w:val="20"/>
                <w:szCs w:val="22"/>
              </w:rPr>
              <w:t>Kecamatan</w:t>
            </w:r>
          </w:p>
        </w:tc>
        <w:tc>
          <w:tcPr>
            <w:tcW w:w="1710" w:type="dxa"/>
            <w:tcBorders>
              <w:top w:val="single" w:sz="4" w:space="0" w:color="auto"/>
              <w:bottom w:val="single" w:sz="4" w:space="0" w:color="auto"/>
            </w:tcBorders>
            <w:vAlign w:val="center"/>
          </w:tcPr>
          <w:p w:rsidR="00CB2E37" w:rsidRPr="00CB5C6F" w:rsidRDefault="00CB2E37" w:rsidP="00377AF3">
            <w:pPr>
              <w:jc w:val="center"/>
              <w:rPr>
                <w:rFonts w:eastAsiaTheme="minorHAnsi"/>
                <w:sz w:val="20"/>
                <w:szCs w:val="22"/>
              </w:rPr>
            </w:pPr>
            <w:r w:rsidRPr="00CB5C6F">
              <w:rPr>
                <w:rFonts w:eastAsiaTheme="minorHAnsi"/>
                <w:sz w:val="20"/>
                <w:szCs w:val="22"/>
              </w:rPr>
              <w:t>Jumlah IKM</w:t>
            </w:r>
          </w:p>
        </w:tc>
        <w:tc>
          <w:tcPr>
            <w:tcW w:w="3036" w:type="dxa"/>
            <w:tcBorders>
              <w:top w:val="single" w:sz="4" w:space="0" w:color="auto"/>
              <w:bottom w:val="single" w:sz="4" w:space="0" w:color="auto"/>
            </w:tcBorders>
            <w:vAlign w:val="center"/>
          </w:tcPr>
          <w:p w:rsidR="00CB2E37" w:rsidRPr="00CB5C6F" w:rsidRDefault="00CB2E37" w:rsidP="00377AF3">
            <w:pPr>
              <w:jc w:val="center"/>
              <w:rPr>
                <w:rFonts w:eastAsiaTheme="minorHAnsi"/>
                <w:sz w:val="20"/>
                <w:szCs w:val="22"/>
              </w:rPr>
            </w:pPr>
            <w:r w:rsidRPr="00CB5C6F">
              <w:rPr>
                <w:rFonts w:eastAsiaTheme="minorHAnsi"/>
                <w:sz w:val="20"/>
                <w:szCs w:val="22"/>
              </w:rPr>
              <w:t xml:space="preserve">Jenis produk olahan </w:t>
            </w:r>
            <w:r w:rsidR="009A76D6">
              <w:rPr>
                <w:rFonts w:eastAsiaTheme="minorHAnsi"/>
                <w:sz w:val="20"/>
                <w:szCs w:val="22"/>
                <w:lang w:val="en-US"/>
              </w:rPr>
              <w:t xml:space="preserve">ubi kayu </w:t>
            </w:r>
            <w:r w:rsidRPr="00CB5C6F">
              <w:rPr>
                <w:rFonts w:eastAsiaTheme="minorHAnsi"/>
                <w:sz w:val="20"/>
                <w:szCs w:val="22"/>
              </w:rPr>
              <w:t>yang dihasilkan</w:t>
            </w:r>
          </w:p>
        </w:tc>
      </w:tr>
      <w:tr w:rsidR="00CB2E37" w:rsidRPr="00D21A99" w:rsidTr="00377AF3">
        <w:trPr>
          <w:jc w:val="center"/>
        </w:trPr>
        <w:tc>
          <w:tcPr>
            <w:tcW w:w="532" w:type="dxa"/>
            <w:tcBorders>
              <w:top w:val="single" w:sz="4" w:space="0" w:color="auto"/>
            </w:tcBorders>
            <w:vAlign w:val="center"/>
          </w:tcPr>
          <w:p w:rsidR="00CB2E37" w:rsidRPr="00CB5C6F" w:rsidRDefault="00CB2E37" w:rsidP="00CB2E37">
            <w:pPr>
              <w:pStyle w:val="ListParagraph"/>
              <w:numPr>
                <w:ilvl w:val="0"/>
                <w:numId w:val="26"/>
              </w:numPr>
              <w:ind w:left="334"/>
              <w:rPr>
                <w:rFonts w:eastAsiaTheme="minorHAnsi"/>
                <w:sz w:val="20"/>
                <w:szCs w:val="22"/>
              </w:rPr>
            </w:pPr>
          </w:p>
        </w:tc>
        <w:tc>
          <w:tcPr>
            <w:tcW w:w="2880" w:type="dxa"/>
            <w:tcBorders>
              <w:top w:val="single" w:sz="4" w:space="0" w:color="auto"/>
            </w:tcBorders>
            <w:vAlign w:val="center"/>
          </w:tcPr>
          <w:p w:rsidR="00CB2E37" w:rsidRPr="00CB5C6F" w:rsidRDefault="00CB2E37" w:rsidP="00AF1F39">
            <w:pPr>
              <w:rPr>
                <w:rFonts w:eastAsiaTheme="minorHAnsi"/>
                <w:sz w:val="20"/>
                <w:szCs w:val="22"/>
              </w:rPr>
            </w:pPr>
            <w:r w:rsidRPr="00CB5C6F">
              <w:rPr>
                <w:rFonts w:eastAsiaTheme="minorHAnsi"/>
                <w:sz w:val="20"/>
                <w:szCs w:val="22"/>
              </w:rPr>
              <w:t>Kecamatan Guguak, Nagari VII Koto Talago</w:t>
            </w:r>
          </w:p>
        </w:tc>
        <w:tc>
          <w:tcPr>
            <w:tcW w:w="1710" w:type="dxa"/>
            <w:tcBorders>
              <w:top w:val="single" w:sz="4" w:space="0" w:color="auto"/>
            </w:tcBorders>
            <w:vAlign w:val="center"/>
          </w:tcPr>
          <w:p w:rsidR="00CB2E37" w:rsidRPr="00CB5C6F" w:rsidRDefault="00CB2E37" w:rsidP="00AF1F39">
            <w:pPr>
              <w:jc w:val="center"/>
              <w:rPr>
                <w:rFonts w:eastAsiaTheme="minorHAnsi"/>
                <w:sz w:val="20"/>
                <w:szCs w:val="22"/>
              </w:rPr>
            </w:pPr>
            <w:r w:rsidRPr="00CB5C6F">
              <w:rPr>
                <w:rFonts w:eastAsiaTheme="minorHAnsi"/>
                <w:sz w:val="20"/>
                <w:szCs w:val="22"/>
              </w:rPr>
              <w:t>30</w:t>
            </w:r>
          </w:p>
        </w:tc>
        <w:tc>
          <w:tcPr>
            <w:tcW w:w="3036" w:type="dxa"/>
            <w:tcBorders>
              <w:top w:val="single" w:sz="4" w:space="0" w:color="auto"/>
            </w:tcBorders>
          </w:tcPr>
          <w:p w:rsidR="00CB2E37" w:rsidRPr="00CB5C6F" w:rsidRDefault="00CB2E37" w:rsidP="00AF1F39">
            <w:pPr>
              <w:rPr>
                <w:rFonts w:eastAsiaTheme="minorHAnsi"/>
                <w:sz w:val="20"/>
                <w:szCs w:val="22"/>
              </w:rPr>
            </w:pPr>
            <w:r w:rsidRPr="00CB5C6F">
              <w:rPr>
                <w:rFonts w:eastAsiaTheme="minorHAnsi"/>
                <w:sz w:val="20"/>
                <w:szCs w:val="22"/>
              </w:rPr>
              <w:t>kerupuk ganepo</w:t>
            </w:r>
          </w:p>
        </w:tc>
      </w:tr>
      <w:tr w:rsidR="00CB2E37" w:rsidRPr="00D21A99" w:rsidTr="00377AF3">
        <w:trPr>
          <w:jc w:val="center"/>
        </w:trPr>
        <w:tc>
          <w:tcPr>
            <w:tcW w:w="532" w:type="dxa"/>
            <w:vAlign w:val="center"/>
          </w:tcPr>
          <w:p w:rsidR="00CB2E37" w:rsidRPr="00CB5C6F" w:rsidRDefault="00CB2E37" w:rsidP="00CB2E37">
            <w:pPr>
              <w:pStyle w:val="ListParagraph"/>
              <w:numPr>
                <w:ilvl w:val="0"/>
                <w:numId w:val="26"/>
              </w:numPr>
              <w:ind w:left="334"/>
              <w:rPr>
                <w:rFonts w:eastAsiaTheme="minorHAnsi"/>
                <w:sz w:val="20"/>
                <w:szCs w:val="22"/>
              </w:rPr>
            </w:pPr>
          </w:p>
        </w:tc>
        <w:tc>
          <w:tcPr>
            <w:tcW w:w="2880" w:type="dxa"/>
            <w:vAlign w:val="center"/>
          </w:tcPr>
          <w:p w:rsidR="00CB2E37" w:rsidRPr="00CB5C6F" w:rsidRDefault="00CB2E37" w:rsidP="00AF1F39">
            <w:pPr>
              <w:rPr>
                <w:rFonts w:eastAsiaTheme="minorHAnsi"/>
                <w:sz w:val="20"/>
                <w:szCs w:val="22"/>
              </w:rPr>
            </w:pPr>
            <w:r w:rsidRPr="00CB5C6F">
              <w:rPr>
                <w:rFonts w:eastAsiaTheme="minorHAnsi"/>
                <w:sz w:val="20"/>
                <w:szCs w:val="22"/>
              </w:rPr>
              <w:t>Kecamatan Situjuah, Nagari Situjuah Gadang</w:t>
            </w:r>
          </w:p>
        </w:tc>
        <w:tc>
          <w:tcPr>
            <w:tcW w:w="1710" w:type="dxa"/>
            <w:vAlign w:val="center"/>
          </w:tcPr>
          <w:p w:rsidR="00CB2E37" w:rsidRPr="00CB5C6F" w:rsidRDefault="00CB2E37" w:rsidP="00AF1F39">
            <w:pPr>
              <w:jc w:val="center"/>
              <w:rPr>
                <w:rFonts w:eastAsiaTheme="minorHAnsi"/>
                <w:sz w:val="20"/>
                <w:szCs w:val="22"/>
              </w:rPr>
            </w:pPr>
            <w:r w:rsidRPr="00CB5C6F">
              <w:rPr>
                <w:rFonts w:eastAsiaTheme="minorHAnsi"/>
                <w:sz w:val="20"/>
                <w:szCs w:val="22"/>
              </w:rPr>
              <w:t>55</w:t>
            </w:r>
          </w:p>
        </w:tc>
        <w:tc>
          <w:tcPr>
            <w:tcW w:w="3036" w:type="dxa"/>
          </w:tcPr>
          <w:p w:rsidR="00CB2E37" w:rsidRPr="009A76D6" w:rsidRDefault="00CB2E37" w:rsidP="009A76D6">
            <w:pPr>
              <w:rPr>
                <w:rFonts w:eastAsiaTheme="minorHAnsi"/>
                <w:sz w:val="20"/>
                <w:szCs w:val="22"/>
                <w:lang w:val="en-US"/>
              </w:rPr>
            </w:pPr>
            <w:r w:rsidRPr="00CB5C6F">
              <w:rPr>
                <w:rFonts w:eastAsiaTheme="minorHAnsi"/>
                <w:sz w:val="20"/>
                <w:szCs w:val="22"/>
              </w:rPr>
              <w:t xml:space="preserve">kerupuk bulan, </w:t>
            </w:r>
            <w:r w:rsidR="009A76D6" w:rsidRPr="00CB5C6F">
              <w:rPr>
                <w:rFonts w:eastAsiaTheme="minorHAnsi"/>
                <w:sz w:val="20"/>
                <w:szCs w:val="22"/>
              </w:rPr>
              <w:t xml:space="preserve">kerupuk rubik, </w:t>
            </w:r>
            <w:r w:rsidRPr="00CB5C6F">
              <w:rPr>
                <w:rFonts w:eastAsiaTheme="minorHAnsi"/>
                <w:sz w:val="20"/>
                <w:szCs w:val="22"/>
              </w:rPr>
              <w:t>kerupuk roda gandiang</w:t>
            </w:r>
          </w:p>
        </w:tc>
      </w:tr>
      <w:tr w:rsidR="00CB2E37" w:rsidRPr="00D21A99" w:rsidTr="00377AF3">
        <w:trPr>
          <w:jc w:val="center"/>
        </w:trPr>
        <w:tc>
          <w:tcPr>
            <w:tcW w:w="532" w:type="dxa"/>
            <w:vAlign w:val="center"/>
          </w:tcPr>
          <w:p w:rsidR="00CB2E37" w:rsidRPr="00CB5C6F" w:rsidRDefault="00CB2E37" w:rsidP="00CB2E37">
            <w:pPr>
              <w:pStyle w:val="ListParagraph"/>
              <w:numPr>
                <w:ilvl w:val="0"/>
                <w:numId w:val="26"/>
              </w:numPr>
              <w:ind w:left="334"/>
              <w:rPr>
                <w:rFonts w:eastAsiaTheme="minorHAnsi"/>
                <w:sz w:val="20"/>
                <w:szCs w:val="22"/>
              </w:rPr>
            </w:pPr>
          </w:p>
        </w:tc>
        <w:tc>
          <w:tcPr>
            <w:tcW w:w="2880" w:type="dxa"/>
            <w:vAlign w:val="center"/>
          </w:tcPr>
          <w:p w:rsidR="00CB2E37" w:rsidRPr="00CB5C6F" w:rsidRDefault="00CB2E37" w:rsidP="00AF1F39">
            <w:pPr>
              <w:rPr>
                <w:rFonts w:eastAsiaTheme="minorHAnsi"/>
                <w:sz w:val="20"/>
                <w:szCs w:val="22"/>
              </w:rPr>
            </w:pPr>
            <w:r w:rsidRPr="00CB5C6F">
              <w:rPr>
                <w:rFonts w:eastAsiaTheme="minorHAnsi"/>
                <w:sz w:val="20"/>
                <w:szCs w:val="22"/>
              </w:rPr>
              <w:t>Kecamatan Akabiluru, Nagari Koto Tangah Batu Hampa</w:t>
            </w:r>
          </w:p>
        </w:tc>
        <w:tc>
          <w:tcPr>
            <w:tcW w:w="1710" w:type="dxa"/>
            <w:vAlign w:val="center"/>
          </w:tcPr>
          <w:p w:rsidR="00CB2E37" w:rsidRPr="00CB5C6F" w:rsidRDefault="00CB2E37" w:rsidP="00AF1F39">
            <w:pPr>
              <w:jc w:val="center"/>
              <w:rPr>
                <w:rFonts w:eastAsiaTheme="minorHAnsi"/>
                <w:sz w:val="20"/>
                <w:szCs w:val="22"/>
              </w:rPr>
            </w:pPr>
            <w:r w:rsidRPr="00CB5C6F">
              <w:rPr>
                <w:rFonts w:eastAsiaTheme="minorHAnsi"/>
                <w:sz w:val="20"/>
                <w:szCs w:val="22"/>
              </w:rPr>
              <w:t>40</w:t>
            </w:r>
          </w:p>
        </w:tc>
        <w:tc>
          <w:tcPr>
            <w:tcW w:w="3036" w:type="dxa"/>
          </w:tcPr>
          <w:p w:rsidR="00CB2E37" w:rsidRPr="009A76D6" w:rsidRDefault="00CB2E37" w:rsidP="009A76D6">
            <w:pPr>
              <w:rPr>
                <w:rFonts w:eastAsiaTheme="minorHAnsi"/>
                <w:sz w:val="20"/>
                <w:szCs w:val="22"/>
                <w:lang w:val="en-US"/>
              </w:rPr>
            </w:pPr>
            <w:r w:rsidRPr="00CB5C6F">
              <w:rPr>
                <w:rFonts w:eastAsiaTheme="minorHAnsi"/>
                <w:sz w:val="20"/>
                <w:szCs w:val="22"/>
              </w:rPr>
              <w:t>kerupuk rubik, karak kaliang, sanjai, kerupuk sakura, roda gandiang, kerupuk ubi, tepung ubi</w:t>
            </w:r>
            <w:r w:rsidR="009A76D6">
              <w:rPr>
                <w:rFonts w:eastAsiaTheme="minorHAnsi"/>
                <w:sz w:val="20"/>
                <w:szCs w:val="22"/>
                <w:lang w:val="en-US"/>
              </w:rPr>
              <w:t>, kerupuk merah</w:t>
            </w:r>
          </w:p>
        </w:tc>
      </w:tr>
      <w:tr w:rsidR="00CB2E37" w:rsidRPr="00D21A99" w:rsidTr="00377AF3">
        <w:trPr>
          <w:jc w:val="center"/>
        </w:trPr>
        <w:tc>
          <w:tcPr>
            <w:tcW w:w="532" w:type="dxa"/>
            <w:vAlign w:val="center"/>
          </w:tcPr>
          <w:p w:rsidR="00CB2E37" w:rsidRPr="00CB5C6F" w:rsidRDefault="00CB2E37" w:rsidP="00CB2E37">
            <w:pPr>
              <w:pStyle w:val="ListParagraph"/>
              <w:numPr>
                <w:ilvl w:val="0"/>
                <w:numId w:val="26"/>
              </w:numPr>
              <w:ind w:left="334"/>
              <w:rPr>
                <w:rFonts w:eastAsiaTheme="minorHAnsi"/>
                <w:sz w:val="20"/>
                <w:szCs w:val="22"/>
              </w:rPr>
            </w:pPr>
          </w:p>
        </w:tc>
        <w:tc>
          <w:tcPr>
            <w:tcW w:w="2880" w:type="dxa"/>
            <w:vAlign w:val="center"/>
          </w:tcPr>
          <w:p w:rsidR="00CB2E37" w:rsidRPr="00CB5C6F" w:rsidRDefault="00CB2E37" w:rsidP="00AF1F39">
            <w:pPr>
              <w:rPr>
                <w:rFonts w:eastAsiaTheme="minorHAnsi"/>
                <w:sz w:val="20"/>
                <w:szCs w:val="22"/>
              </w:rPr>
            </w:pPr>
            <w:r w:rsidRPr="00CB5C6F">
              <w:rPr>
                <w:rFonts w:eastAsiaTheme="minorHAnsi"/>
                <w:sz w:val="20"/>
                <w:szCs w:val="22"/>
              </w:rPr>
              <w:t>Kecamatan Gunung Omeh, Nagari Pandam Gadang</w:t>
            </w:r>
          </w:p>
        </w:tc>
        <w:tc>
          <w:tcPr>
            <w:tcW w:w="1710" w:type="dxa"/>
            <w:vAlign w:val="center"/>
          </w:tcPr>
          <w:p w:rsidR="00CB2E37" w:rsidRPr="00CB5C6F" w:rsidRDefault="00CB2E37" w:rsidP="00AF1F39">
            <w:pPr>
              <w:jc w:val="center"/>
              <w:rPr>
                <w:rFonts w:eastAsiaTheme="minorHAnsi"/>
                <w:sz w:val="20"/>
                <w:szCs w:val="22"/>
              </w:rPr>
            </w:pPr>
            <w:r w:rsidRPr="00CB5C6F">
              <w:rPr>
                <w:rFonts w:eastAsiaTheme="minorHAnsi"/>
                <w:sz w:val="20"/>
                <w:szCs w:val="22"/>
              </w:rPr>
              <w:t>34</w:t>
            </w:r>
          </w:p>
        </w:tc>
        <w:tc>
          <w:tcPr>
            <w:tcW w:w="3036" w:type="dxa"/>
          </w:tcPr>
          <w:p w:rsidR="00CB2E37" w:rsidRPr="00CB5C6F" w:rsidRDefault="00CB2E37" w:rsidP="00AF1F39">
            <w:pPr>
              <w:rPr>
                <w:rFonts w:eastAsiaTheme="minorHAnsi"/>
                <w:sz w:val="20"/>
                <w:szCs w:val="22"/>
              </w:rPr>
            </w:pPr>
            <w:r w:rsidRPr="00CB5C6F">
              <w:rPr>
                <w:rFonts w:eastAsiaTheme="minorHAnsi"/>
                <w:sz w:val="20"/>
                <w:szCs w:val="22"/>
              </w:rPr>
              <w:t>kerupuk ubi gerigi dan rubik</w:t>
            </w:r>
          </w:p>
        </w:tc>
      </w:tr>
    </w:tbl>
    <w:p w:rsidR="00CB2E37" w:rsidRDefault="00CB2E37" w:rsidP="00CB2E37">
      <w:pPr>
        <w:jc w:val="both"/>
        <w:rPr>
          <w:sz w:val="22"/>
          <w:szCs w:val="22"/>
          <w:lang w:val="en-US"/>
        </w:rPr>
      </w:pPr>
      <w:r>
        <w:rPr>
          <w:sz w:val="22"/>
          <w:szCs w:val="22"/>
          <w:lang w:val="en-US"/>
        </w:rPr>
        <w:t xml:space="preserve">   Sumber : Dinas Perindustrian dan Tenaga Kerja Kabupaten Limapuluh Kota, 2018.</w:t>
      </w:r>
    </w:p>
    <w:p w:rsidR="00CB2E37" w:rsidRDefault="00CB2E37" w:rsidP="00CB2E37">
      <w:pPr>
        <w:jc w:val="both"/>
        <w:rPr>
          <w:sz w:val="22"/>
          <w:szCs w:val="22"/>
          <w:lang w:val="en-US"/>
        </w:rPr>
      </w:pPr>
      <w:r>
        <w:rPr>
          <w:sz w:val="22"/>
          <w:szCs w:val="22"/>
          <w:lang w:val="en-US"/>
        </w:rPr>
        <w:tab/>
        <w:t xml:space="preserve">      Survei lapangan, 2018.</w:t>
      </w:r>
    </w:p>
    <w:p w:rsidR="00CB2E37" w:rsidRDefault="00CB2E37" w:rsidP="00CB2E37">
      <w:pPr>
        <w:jc w:val="both"/>
        <w:rPr>
          <w:color w:val="000000"/>
          <w:sz w:val="22"/>
          <w:szCs w:val="22"/>
          <w:lang w:val="en-US"/>
        </w:rPr>
      </w:pPr>
    </w:p>
    <w:p w:rsidR="00CB2E37" w:rsidRDefault="00CB2E37" w:rsidP="00CB2E37">
      <w:pPr>
        <w:jc w:val="both"/>
        <w:rPr>
          <w:b/>
          <w:color w:val="000000"/>
          <w:sz w:val="22"/>
          <w:szCs w:val="22"/>
          <w:lang w:val="en-US"/>
        </w:rPr>
      </w:pPr>
      <w:r w:rsidRPr="00D17F99">
        <w:rPr>
          <w:b/>
          <w:color w:val="000000"/>
          <w:sz w:val="22"/>
          <w:szCs w:val="22"/>
          <w:lang w:val="en-US"/>
        </w:rPr>
        <w:t xml:space="preserve">Peran </w:t>
      </w:r>
      <w:r w:rsidR="00C0421C">
        <w:rPr>
          <w:b/>
          <w:color w:val="000000"/>
          <w:sz w:val="22"/>
          <w:szCs w:val="22"/>
          <w:lang w:val="en-US"/>
        </w:rPr>
        <w:t>L</w:t>
      </w:r>
      <w:r w:rsidRPr="00D17F99">
        <w:rPr>
          <w:b/>
          <w:color w:val="000000"/>
          <w:sz w:val="22"/>
          <w:szCs w:val="22"/>
          <w:lang w:val="en-US"/>
        </w:rPr>
        <w:t>embaga</w:t>
      </w:r>
      <w:r w:rsidR="00C0421C">
        <w:rPr>
          <w:b/>
          <w:color w:val="000000"/>
          <w:sz w:val="22"/>
          <w:szCs w:val="22"/>
          <w:lang w:val="en-US"/>
        </w:rPr>
        <w:t xml:space="preserve"> </w:t>
      </w:r>
      <w:r>
        <w:rPr>
          <w:b/>
          <w:color w:val="000000"/>
          <w:sz w:val="22"/>
          <w:szCs w:val="22"/>
          <w:lang w:val="en-US"/>
        </w:rPr>
        <w:t>Formal</w:t>
      </w:r>
      <w:r w:rsidRPr="00D17F99">
        <w:rPr>
          <w:b/>
          <w:color w:val="000000"/>
          <w:sz w:val="22"/>
          <w:szCs w:val="22"/>
          <w:lang w:val="en-US"/>
        </w:rPr>
        <w:t xml:space="preserve"> dalam Pengembangan Agroindustri</w:t>
      </w:r>
    </w:p>
    <w:p w:rsidR="00CB2E37" w:rsidRPr="00D17F99" w:rsidRDefault="00CB2E37" w:rsidP="00CB2E37">
      <w:pPr>
        <w:jc w:val="both"/>
        <w:rPr>
          <w:b/>
          <w:color w:val="000000"/>
          <w:sz w:val="22"/>
          <w:szCs w:val="22"/>
          <w:lang w:val="en-US"/>
        </w:rPr>
      </w:pPr>
    </w:p>
    <w:p w:rsidR="00CB2E37" w:rsidRDefault="00CB2E37" w:rsidP="00CB2E37">
      <w:pPr>
        <w:jc w:val="both"/>
        <w:rPr>
          <w:color w:val="000000"/>
          <w:sz w:val="22"/>
          <w:szCs w:val="22"/>
          <w:lang w:val="en-US"/>
        </w:rPr>
      </w:pPr>
      <w:r>
        <w:rPr>
          <w:color w:val="000000"/>
          <w:sz w:val="22"/>
          <w:szCs w:val="22"/>
          <w:lang w:val="en-US"/>
        </w:rPr>
        <w:tab/>
        <w:t xml:space="preserve">Peran merupakan suatu tingkah laku atau tindakan yang diharapkan dimiliki oleh seseorang atau sekelompok orang sesuai dengan kedudukannya </w:t>
      </w:r>
      <w:r w:rsidR="0084716A">
        <w:rPr>
          <w:color w:val="000000"/>
          <w:sz w:val="22"/>
          <w:szCs w:val="22"/>
          <w:lang w:val="en-US"/>
        </w:rPr>
        <w:fldChar w:fldCharType="begin"/>
      </w:r>
      <w:r>
        <w:rPr>
          <w:color w:val="000000"/>
          <w:sz w:val="22"/>
          <w:szCs w:val="22"/>
          <w:lang w:val="en-US"/>
        </w:rPr>
        <w:instrText xml:space="preserve"> ADDIN EN.CITE &lt;EndNote&gt;&lt;Cite&gt;&lt;Author&gt;Thoha&lt;/Author&gt;&lt;Year&gt;1993&lt;/Year&gt;&lt;RecNum&gt;10681&lt;/RecNum&gt;&lt;DisplayText&gt;(Kamus Bahasa Indonesia, 2016; Thoha, 1993)&lt;/DisplayText&gt;&lt;record&gt;&lt;rec-number&gt;10681&lt;/rec-number&gt;&lt;foreign-keys&gt;&lt;key app="EN" db-id="es2frzsa92dexle5dzb5s95l5wf00eapasr9" timestamp="1545011985"&gt;10681&lt;/key&gt;&lt;/foreign-keys&gt;&lt;ref-type name="Book"&gt;6&lt;/ref-type&gt;&lt;contributors&gt;&lt;authors&gt;&lt;author&gt;M Thoha&lt;/author&gt;&lt;/authors&gt;&lt;/contributors&gt;&lt;titles&gt;&lt;title&gt;Kepemimpinan dalam Manajemen&lt;/title&gt;&lt;/titles&gt;&lt;dates&gt;&lt;year&gt;1993&lt;/year&gt;&lt;/dates&gt;&lt;pub-location&gt;Jakarta&lt;/pub-location&gt;&lt;publisher&gt;Rajawali Press&lt;/publisher&gt;&lt;urls&gt;&lt;/urls&gt;&lt;/record&gt;&lt;/Cite&gt;&lt;Cite&gt;&lt;Author&gt;Kamus Bahasa Indonesia&lt;/Author&gt;&lt;Year&gt;2016&lt;/Year&gt;&lt;RecNum&gt;9651&lt;/RecNum&gt;&lt;record&gt;&lt;rec-number&gt;9651&lt;/rec-number&gt;&lt;foreign-keys&gt;&lt;key app="EN" db-id="es2frzsa92dexle5dzb5s95l5wf00eapasr9" timestamp="1489017121"&gt;9651&lt;/key&gt;&lt;/foreign-keys&gt;&lt;ref-type name="Journal Article"&gt;17&lt;/ref-type&gt;&lt;contributors&gt;&lt;authors&gt;&lt;author&gt;Kamus Bahasa Indonesia,&lt;/author&gt;&lt;/authors&gt;&lt;/contributors&gt;&lt;titles&gt;&lt;title&gt;Kamus Bahasa Indonesia Online. www.KamusBahasaIndonesia.org  &lt;/title&gt;&lt;/titles&gt;&lt;dates&gt;&lt;year&gt;2016&lt;/year&gt;&lt;/dates&gt;&lt;urls&gt;&lt;/urls&gt;&lt;/record&gt;&lt;/Cite&gt;&lt;/EndNote&gt;</w:instrText>
      </w:r>
      <w:r w:rsidR="0084716A">
        <w:rPr>
          <w:color w:val="000000"/>
          <w:sz w:val="22"/>
          <w:szCs w:val="22"/>
          <w:lang w:val="en-US"/>
        </w:rPr>
        <w:fldChar w:fldCharType="separate"/>
      </w:r>
      <w:r>
        <w:rPr>
          <w:color w:val="000000"/>
          <w:sz w:val="22"/>
          <w:szCs w:val="22"/>
          <w:lang w:val="en-US"/>
        </w:rPr>
        <w:t>(Kamus Bahasa Indonesia, 2016; Thoha, 1993)</w:t>
      </w:r>
      <w:r w:rsidR="0084716A">
        <w:rPr>
          <w:color w:val="000000"/>
          <w:sz w:val="22"/>
          <w:szCs w:val="22"/>
          <w:lang w:val="en-US"/>
        </w:rPr>
        <w:fldChar w:fldCharType="end"/>
      </w:r>
      <w:r>
        <w:rPr>
          <w:color w:val="000000"/>
          <w:sz w:val="22"/>
          <w:szCs w:val="22"/>
          <w:lang w:val="en-US"/>
        </w:rPr>
        <w:t>. K</w:t>
      </w:r>
      <w:r>
        <w:rPr>
          <w:sz w:val="22"/>
          <w:szCs w:val="22"/>
          <w:lang w:val="en-US"/>
        </w:rPr>
        <w:t xml:space="preserve">elembagaan </w:t>
      </w:r>
      <w:r w:rsidR="00250C25">
        <w:rPr>
          <w:sz w:val="22"/>
          <w:szCs w:val="22"/>
          <w:lang w:val="en-US"/>
        </w:rPr>
        <w:t>bisa dimaknai</w:t>
      </w:r>
      <w:r>
        <w:rPr>
          <w:sz w:val="22"/>
          <w:szCs w:val="22"/>
          <w:lang w:val="en-US"/>
        </w:rPr>
        <w:t xml:space="preserve"> sebagai aturan dan organisasi atau lembaga (Giddens, 2000 dalam Noer, 2004). </w:t>
      </w:r>
      <w:r>
        <w:rPr>
          <w:color w:val="000000"/>
          <w:sz w:val="22"/>
          <w:szCs w:val="22"/>
          <w:lang w:val="en-US"/>
        </w:rPr>
        <w:t xml:space="preserve">   Lembaga merupakan badan (organisasi) yang tujuannya melakukan suatu usaha </w:t>
      </w:r>
      <w:r w:rsidR="0084716A">
        <w:rPr>
          <w:color w:val="000000"/>
          <w:sz w:val="22"/>
          <w:szCs w:val="22"/>
          <w:lang w:val="en-US"/>
        </w:rPr>
        <w:fldChar w:fldCharType="begin"/>
      </w:r>
      <w:r>
        <w:rPr>
          <w:color w:val="000000"/>
          <w:sz w:val="22"/>
          <w:szCs w:val="22"/>
          <w:lang w:val="en-US"/>
        </w:rPr>
        <w:instrText xml:space="preserve"> ADDIN EN.CITE &lt;EndNote&gt;&lt;Cite&gt;&lt;Author&gt;Kamus Bahasa Indonesia&lt;/Author&gt;&lt;Year&gt;2016&lt;/Year&gt;&lt;RecNum&gt;9651&lt;/RecNum&gt;&lt;DisplayText&gt;(Kamus Bahasa Indonesia, 2016)&lt;/DisplayText&gt;&lt;record&gt;&lt;rec-number&gt;9651&lt;/rec-number&gt;&lt;foreign-keys&gt;&lt;key app="EN" db-id="es2frzsa92dexle5dzb5s95l5wf00eapasr9" timestamp="1489017121"&gt;9651&lt;/key&gt;&lt;/foreign-keys&gt;&lt;ref-type name="Journal Article"&gt;17&lt;/ref-type&gt;&lt;contributors&gt;&lt;authors&gt;&lt;author&gt;Kamus Bahasa Indonesia,&lt;/author&gt;&lt;/authors&gt;&lt;/contributors&gt;&lt;titles&gt;&lt;title&gt;Kamus Bahasa Indonesia Online. www.KamusBahasaIndonesia.org  &lt;/title&gt;&lt;/titles&gt;&lt;dates&gt;&lt;year&gt;2016&lt;/year&gt;&lt;/dates&gt;&lt;urls&gt;&lt;/urls&gt;&lt;/record&gt;&lt;/Cite&gt;&lt;/EndNote&gt;</w:instrText>
      </w:r>
      <w:r w:rsidR="0084716A">
        <w:rPr>
          <w:color w:val="000000"/>
          <w:sz w:val="22"/>
          <w:szCs w:val="22"/>
          <w:lang w:val="en-US"/>
        </w:rPr>
        <w:fldChar w:fldCharType="separate"/>
      </w:r>
      <w:r>
        <w:rPr>
          <w:color w:val="000000"/>
          <w:sz w:val="22"/>
          <w:szCs w:val="22"/>
          <w:lang w:val="en-US"/>
        </w:rPr>
        <w:t>(Kamus Bahasa Indonesia, 2016)</w:t>
      </w:r>
      <w:r w:rsidR="0084716A">
        <w:rPr>
          <w:color w:val="000000"/>
          <w:sz w:val="22"/>
          <w:szCs w:val="22"/>
          <w:lang w:val="en-US"/>
        </w:rPr>
        <w:fldChar w:fldCharType="end"/>
      </w:r>
      <w:r>
        <w:rPr>
          <w:color w:val="000000"/>
          <w:sz w:val="22"/>
          <w:szCs w:val="22"/>
          <w:lang w:val="en-US"/>
        </w:rPr>
        <w:t xml:space="preserve">. Lembaga bisa berbentuk organisasi dan bisa tidak berbentuk organisasi dimana ada kesepakatan untuk mencapai tujuan </w:t>
      </w:r>
      <w:r w:rsidR="0084716A">
        <w:rPr>
          <w:color w:val="000000"/>
          <w:sz w:val="22"/>
          <w:szCs w:val="22"/>
          <w:lang w:val="en-US"/>
        </w:rPr>
        <w:fldChar w:fldCharType="begin"/>
      </w:r>
      <w:r>
        <w:rPr>
          <w:color w:val="000000"/>
          <w:sz w:val="22"/>
          <w:szCs w:val="22"/>
          <w:lang w:val="en-US"/>
        </w:rPr>
        <w:instrText xml:space="preserve"> ADDIN EN.CITE &lt;EndNote&gt;&lt;Cite&gt;&lt;Author&gt;Uphoff&lt;/Author&gt;&lt;Year&gt;2006&lt;/Year&gt;&lt;RecNum&gt;9232&lt;/RecNum&gt;&lt;DisplayText&gt;(N. Uphoff &amp;amp; Buck, 2006)&lt;/DisplayText&gt;&lt;record&gt;&lt;rec-number&gt;9232&lt;/rec-number&gt;&lt;foreign-keys&gt;&lt;key app="EN" db-id="es2frzsa92dexle5dzb5s95l5wf00eapasr9" timestamp="1488028429"&gt;9232&lt;/key&gt;&lt;/foreign-keys&gt;&lt;ref-type name="Report"&gt;27&lt;/ref-type&gt;&lt;contributors&gt;&lt;authors&gt;&lt;author&gt;Norman Uphoff &lt;/author&gt;&lt;author&gt;Louise Buck&lt;/author&gt;&lt;/authors&gt;&lt;/contributors&gt;&lt;titles&gt;&lt;title&gt;Strengthening Rural Local Institutional Capacities For Sustainable Livelihoods And Equitable Development&lt;/title&gt;&lt;/titles&gt;&lt;dates&gt;&lt;year&gt;2006&lt;/year&gt;&lt;/dates&gt;&lt;pub-location&gt;Washington DC &lt;/pub-location&gt;&lt;publisher&gt;Cornell International Institute for Food, Agriculture and Development (CIIFAD) &lt;/publisher&gt;&lt;urls&gt;&lt;/urls&gt;&lt;/record&gt;&lt;/Cite&gt;&lt;/EndNote&gt;</w:instrText>
      </w:r>
      <w:r w:rsidR="0084716A">
        <w:rPr>
          <w:color w:val="000000"/>
          <w:sz w:val="22"/>
          <w:szCs w:val="22"/>
          <w:lang w:val="en-US"/>
        </w:rPr>
        <w:fldChar w:fldCharType="separate"/>
      </w:r>
      <w:r>
        <w:rPr>
          <w:color w:val="000000"/>
          <w:sz w:val="22"/>
          <w:szCs w:val="22"/>
          <w:lang w:val="en-US"/>
        </w:rPr>
        <w:t>(N. Uphoff &amp; Buck, 2006)</w:t>
      </w:r>
      <w:r w:rsidR="0084716A">
        <w:rPr>
          <w:color w:val="000000"/>
          <w:sz w:val="22"/>
          <w:szCs w:val="22"/>
          <w:lang w:val="en-US"/>
        </w:rPr>
        <w:fldChar w:fldCharType="end"/>
      </w:r>
      <w:r>
        <w:rPr>
          <w:color w:val="000000"/>
          <w:sz w:val="22"/>
          <w:szCs w:val="22"/>
          <w:lang w:val="en-US"/>
        </w:rPr>
        <w:t xml:space="preserve">.  Tujuan yang diinginkan suatu lembaga adalah memaksimumkan kesejahteraan atau utilitas </w:t>
      </w:r>
      <w:r w:rsidR="0084716A">
        <w:rPr>
          <w:color w:val="000000"/>
          <w:sz w:val="22"/>
          <w:szCs w:val="22"/>
          <w:lang w:val="en-US"/>
        </w:rPr>
        <w:fldChar w:fldCharType="begin"/>
      </w:r>
      <w:r>
        <w:rPr>
          <w:color w:val="000000"/>
          <w:sz w:val="22"/>
          <w:szCs w:val="22"/>
          <w:lang w:val="en-US"/>
        </w:rPr>
        <w:instrText xml:space="preserve"> ADDIN EN.CITE &lt;EndNote&gt;&lt;Cite&gt;&lt;Author&gt;North&lt;/Author&gt;&lt;Year&gt;1990&lt;/Year&gt;&lt;RecNum&gt;9671&lt;/RecNum&gt;&lt;DisplayText&gt;(North, 1990)&lt;/DisplayText&gt;&lt;record&gt;&lt;rec-number&gt;9671&lt;/rec-number&gt;&lt;foreign-keys&gt;&lt;key app="EN" db-id="es2frzsa92dexle5dzb5s95l5wf00eapasr9" timestamp="1489333841"&gt;9671&lt;/key&gt;&lt;/foreign-keys&gt;&lt;ref-type name="Book"&gt;6&lt;/ref-type&gt;&lt;contributors&gt;&lt;authors&gt;&lt;author&gt;Douglass C North &lt;/author&gt;&lt;/authors&gt;&lt;/contributors&gt;&lt;titles&gt;&lt;title&gt;Institutions, Institutional Change and Economic Performance&lt;/title&gt;&lt;/titles&gt;&lt;dates&gt;&lt;year&gt;1990&lt;/year&gt;&lt;/dates&gt;&lt;pub-location&gt;New York&lt;/pub-location&gt;&lt;publisher&gt;Cambridge University Press&lt;/publisher&gt;&lt;urls&gt;&lt;/urls&gt;&lt;electronic-resource-num&gt;https://doi.org/10.1017/CBO9780511808678&lt;/electronic-resource-num&gt;&lt;/record&gt;&lt;/Cite&gt;&lt;/EndNote&gt;</w:instrText>
      </w:r>
      <w:r w:rsidR="0084716A">
        <w:rPr>
          <w:color w:val="000000"/>
          <w:sz w:val="22"/>
          <w:szCs w:val="22"/>
          <w:lang w:val="en-US"/>
        </w:rPr>
        <w:fldChar w:fldCharType="separate"/>
      </w:r>
      <w:r>
        <w:rPr>
          <w:color w:val="000000"/>
          <w:sz w:val="22"/>
          <w:szCs w:val="22"/>
          <w:lang w:val="en-US"/>
        </w:rPr>
        <w:t>(North, 1990)</w:t>
      </w:r>
      <w:r w:rsidR="0084716A">
        <w:rPr>
          <w:color w:val="000000"/>
          <w:sz w:val="22"/>
          <w:szCs w:val="22"/>
          <w:lang w:val="en-US"/>
        </w:rPr>
        <w:fldChar w:fldCharType="end"/>
      </w:r>
      <w:r>
        <w:rPr>
          <w:color w:val="000000"/>
          <w:sz w:val="22"/>
          <w:szCs w:val="22"/>
          <w:lang w:val="en-US"/>
        </w:rPr>
        <w:t>.</w:t>
      </w:r>
      <w:r w:rsidR="00250C25">
        <w:rPr>
          <w:color w:val="000000"/>
          <w:sz w:val="22"/>
          <w:szCs w:val="22"/>
          <w:lang w:val="en-US"/>
        </w:rPr>
        <w:t xml:space="preserve"> </w:t>
      </w:r>
      <w:r w:rsidR="0000087D">
        <w:rPr>
          <w:color w:val="000000"/>
          <w:sz w:val="22"/>
          <w:szCs w:val="22"/>
          <w:lang w:val="en-US"/>
        </w:rPr>
        <w:t xml:space="preserve">Lembaga merupakan tempat individu hidup dapat membentuk dan mempengaruhi individu </w:t>
      </w:r>
      <w:r w:rsidR="0084716A">
        <w:rPr>
          <w:color w:val="000000"/>
          <w:sz w:val="22"/>
          <w:szCs w:val="22"/>
          <w:lang w:val="en-US"/>
        </w:rPr>
        <w:fldChar w:fldCharType="begin"/>
      </w:r>
      <w:r w:rsidR="0000087D">
        <w:rPr>
          <w:color w:val="000000"/>
          <w:sz w:val="22"/>
          <w:szCs w:val="22"/>
          <w:lang w:val="en-US"/>
        </w:rPr>
        <w:instrText xml:space="preserve"> ADDIN EN.CITE &lt;EndNote&gt;&lt;Cite&gt;&lt;Author&gt;Scott&lt;/Author&gt;&lt;Year&gt;2008&lt;/Year&gt;&lt;RecNum&gt;10692&lt;/RecNum&gt;&lt;DisplayText&gt;(Scott, 2008)&lt;/DisplayText&gt;&lt;record&gt;&lt;rec-number&gt;10692&lt;/rec-number&gt;&lt;foreign-keys&gt;&lt;key app="EN" db-id="es2frzsa92dexle5dzb5s95l5wf00eapasr9" timestamp="1546019628"&gt;10692&lt;/key&gt;&lt;/foreign-keys&gt;&lt;ref-type name="Book"&gt;6&lt;/ref-type&gt;&lt;contributors&gt;&lt;authors&gt;&lt;author&gt;R. W Scott&lt;/author&gt;&lt;/authors&gt;&lt;/contributors&gt;&lt;titles&gt;&lt;title&gt;Institutions and Organizations: Ideas an Interest&lt;/title&gt;&lt;/titles&gt;&lt;dates&gt;&lt;year&gt;2008&lt;/year&gt;&lt;/dates&gt;&lt;pub-location&gt;Los Angeles, London, New Delhi, Singapore&lt;/pub-location&gt;&lt;publisher&gt;Sage Publication&lt;/publisher&gt;&lt;urls&gt;&lt;/urls&gt;&lt;/record&gt;&lt;/Cite&gt;&lt;/EndNote&gt;</w:instrText>
      </w:r>
      <w:r w:rsidR="0084716A">
        <w:rPr>
          <w:color w:val="000000"/>
          <w:sz w:val="22"/>
          <w:szCs w:val="22"/>
          <w:lang w:val="en-US"/>
        </w:rPr>
        <w:fldChar w:fldCharType="separate"/>
      </w:r>
      <w:r w:rsidR="0000087D">
        <w:rPr>
          <w:color w:val="000000"/>
          <w:sz w:val="22"/>
          <w:szCs w:val="22"/>
          <w:lang w:val="en-US"/>
        </w:rPr>
        <w:t>(Scott, 2008)</w:t>
      </w:r>
      <w:r w:rsidR="0084716A">
        <w:rPr>
          <w:color w:val="000000"/>
          <w:sz w:val="22"/>
          <w:szCs w:val="22"/>
          <w:lang w:val="en-US"/>
        </w:rPr>
        <w:fldChar w:fldCharType="end"/>
      </w:r>
      <w:r w:rsidR="0000087D">
        <w:rPr>
          <w:color w:val="000000"/>
          <w:sz w:val="22"/>
          <w:szCs w:val="22"/>
          <w:lang w:val="en-US"/>
        </w:rPr>
        <w:t xml:space="preserve">.  Sedangkan formalitas dicirikan oleh adanya aturan tertulis, ketetapan, prosedur, struktur, tujuan dan strategi </w:t>
      </w:r>
      <w:r w:rsidR="0084716A">
        <w:rPr>
          <w:color w:val="000000"/>
          <w:sz w:val="22"/>
          <w:szCs w:val="22"/>
          <w:lang w:val="en-US"/>
        </w:rPr>
        <w:fldChar w:fldCharType="begin"/>
      </w:r>
      <w:r w:rsidR="0000087D">
        <w:rPr>
          <w:color w:val="000000"/>
          <w:sz w:val="22"/>
          <w:szCs w:val="22"/>
          <w:lang w:val="en-US"/>
        </w:rPr>
        <w:instrText xml:space="preserve"> ADDIN EN.CITE &lt;EndNote&gt;&lt;Cite&gt;&lt;Author&gt;Berelson&lt;/Author&gt;&lt;Year&gt;1964&lt;/Year&gt;&lt;RecNum&gt;10689&lt;/RecNum&gt;&lt;DisplayText&gt;(Berelson &amp;amp; Steiner, 1964)&lt;/DisplayText&gt;&lt;record&gt;&lt;rec-number&gt;10689&lt;/rec-number&gt;&lt;foreign-keys&gt;&lt;key app="EN" db-id="es2frzsa92dexle5dzb5s95l5wf00eapasr9" timestamp="1546016289"&gt;10689&lt;/key&gt;&lt;/foreign-keys&gt;&lt;ref-type name="Book"&gt;6&lt;/ref-type&gt;&lt;contributors&gt;&lt;authors&gt;&lt;author&gt;B Berelson&lt;/author&gt;&lt;author&gt;G.A Steiner&lt;/author&gt;&lt;/authors&gt;&lt;/contributors&gt;&lt;titles&gt;&lt;title&gt;Human Behavior: An Inventory Of Scientific Findings&lt;/title&gt;&lt;/titles&gt;&lt;pages&gt;712&lt;/pages&gt;&lt;dates&gt;&lt;year&gt;1964&lt;/year&gt;&lt;/dates&gt;&lt;pub-location&gt;New York&lt;/pub-location&gt;&lt;publisher&gt;Harcourt, Brace and World, Inc.&lt;/publisher&gt;&lt;urls&gt;&lt;/urls&gt;&lt;/record&gt;&lt;/Cite&gt;&lt;/EndNote&gt;</w:instrText>
      </w:r>
      <w:r w:rsidR="0084716A">
        <w:rPr>
          <w:color w:val="000000"/>
          <w:sz w:val="22"/>
          <w:szCs w:val="22"/>
          <w:lang w:val="en-US"/>
        </w:rPr>
        <w:fldChar w:fldCharType="separate"/>
      </w:r>
      <w:r w:rsidR="0000087D">
        <w:rPr>
          <w:color w:val="000000"/>
          <w:sz w:val="22"/>
          <w:szCs w:val="22"/>
          <w:lang w:val="en-US"/>
        </w:rPr>
        <w:t>(Berelson &amp; Steiner, 1964)</w:t>
      </w:r>
      <w:r w:rsidR="0084716A">
        <w:rPr>
          <w:color w:val="000000"/>
          <w:sz w:val="22"/>
          <w:szCs w:val="22"/>
          <w:lang w:val="en-US"/>
        </w:rPr>
        <w:fldChar w:fldCharType="end"/>
      </w:r>
      <w:r w:rsidR="0000087D">
        <w:rPr>
          <w:color w:val="000000"/>
          <w:sz w:val="22"/>
          <w:szCs w:val="22"/>
          <w:lang w:val="en-US"/>
        </w:rPr>
        <w:t>.</w:t>
      </w:r>
    </w:p>
    <w:p w:rsidR="00CB2E37" w:rsidRDefault="00250C25" w:rsidP="00CB2E37">
      <w:pPr>
        <w:ind w:firstLine="720"/>
        <w:jc w:val="both"/>
        <w:rPr>
          <w:color w:val="000000"/>
          <w:sz w:val="22"/>
          <w:szCs w:val="22"/>
          <w:lang w:val="en-US"/>
        </w:rPr>
      </w:pPr>
      <w:r>
        <w:rPr>
          <w:color w:val="000000"/>
          <w:sz w:val="22"/>
          <w:szCs w:val="22"/>
          <w:lang w:val="en-US"/>
        </w:rPr>
        <w:t>L</w:t>
      </w:r>
      <w:r w:rsidR="00CB2E37">
        <w:rPr>
          <w:color w:val="000000"/>
          <w:sz w:val="22"/>
          <w:szCs w:val="22"/>
          <w:lang w:val="en-US"/>
        </w:rPr>
        <w:t xml:space="preserve">embaga formal dalam penelitian ini merupakan </w:t>
      </w:r>
      <w:r>
        <w:rPr>
          <w:color w:val="000000"/>
          <w:sz w:val="22"/>
          <w:szCs w:val="22"/>
          <w:lang w:val="en-US"/>
        </w:rPr>
        <w:t>badan</w:t>
      </w:r>
      <w:r w:rsidR="00CB2E37">
        <w:rPr>
          <w:color w:val="000000"/>
          <w:sz w:val="22"/>
          <w:szCs w:val="22"/>
          <w:lang w:val="en-US"/>
        </w:rPr>
        <w:t xml:space="preserve"> atau organisasi yang melakukan suatu aktivitas dan biasanya memiliki struktur yang jelas dan aturan tertulis</w:t>
      </w:r>
      <w:r>
        <w:rPr>
          <w:color w:val="000000"/>
          <w:sz w:val="22"/>
          <w:szCs w:val="22"/>
          <w:lang w:val="en-US"/>
        </w:rPr>
        <w:t xml:space="preserve"> serta sasaran yang terencana dengan jelas</w:t>
      </w:r>
      <w:r w:rsidR="00DF3239">
        <w:rPr>
          <w:color w:val="000000"/>
          <w:sz w:val="22"/>
          <w:szCs w:val="22"/>
          <w:lang w:val="en-US"/>
        </w:rPr>
        <w:t xml:space="preserve">. </w:t>
      </w:r>
      <w:r w:rsidR="00CB2E37">
        <w:rPr>
          <w:color w:val="000000"/>
          <w:sz w:val="22"/>
          <w:szCs w:val="22"/>
          <w:lang w:val="en-US"/>
        </w:rPr>
        <w:t xml:space="preserve">Berdasarkan hasil temuan di lapangan, lembaga formal yang berperan dalam pengembangan agroindustri ubi </w:t>
      </w:r>
      <w:r>
        <w:rPr>
          <w:color w:val="000000"/>
          <w:sz w:val="22"/>
          <w:szCs w:val="22"/>
          <w:lang w:val="en-US"/>
        </w:rPr>
        <w:t xml:space="preserve">kayu </w:t>
      </w:r>
      <w:r w:rsidR="00CB2E37">
        <w:rPr>
          <w:color w:val="000000"/>
          <w:sz w:val="22"/>
          <w:szCs w:val="22"/>
          <w:lang w:val="en-US"/>
        </w:rPr>
        <w:t>di Kabupaten Limapuluh Kota adalah pemerintahan daerah, Badan Usaha Milik Daerah (BUMD), Badan Usaha Milik Negara (BUMN), lembaga yang lang</w:t>
      </w:r>
      <w:r>
        <w:rPr>
          <w:color w:val="000000"/>
          <w:sz w:val="22"/>
          <w:szCs w:val="22"/>
          <w:lang w:val="en-US"/>
        </w:rPr>
        <w:t>sung berada dibawah kementerian dan</w:t>
      </w:r>
      <w:r w:rsidR="00CB2E37">
        <w:rPr>
          <w:color w:val="000000"/>
          <w:sz w:val="22"/>
          <w:szCs w:val="22"/>
          <w:lang w:val="en-US"/>
        </w:rPr>
        <w:t xml:space="preserve"> lembaga formal </w:t>
      </w:r>
      <w:r>
        <w:rPr>
          <w:color w:val="000000"/>
          <w:sz w:val="22"/>
          <w:szCs w:val="22"/>
          <w:lang w:val="en-US"/>
        </w:rPr>
        <w:t xml:space="preserve">lainnya. Peran </w:t>
      </w:r>
      <w:r w:rsidR="00CB2E37">
        <w:rPr>
          <w:color w:val="000000"/>
          <w:sz w:val="22"/>
          <w:szCs w:val="22"/>
          <w:lang w:val="en-US"/>
        </w:rPr>
        <w:t>lembaga formal diantaranya sebagai katalisator, fasilitator, regulator, perencana, penyedia jasa keuangan dan inovator.</w:t>
      </w:r>
    </w:p>
    <w:p w:rsidR="00CB2E37" w:rsidRDefault="00CB2E37" w:rsidP="00CB2E37">
      <w:pPr>
        <w:jc w:val="both"/>
        <w:rPr>
          <w:color w:val="000000"/>
          <w:sz w:val="22"/>
          <w:szCs w:val="22"/>
          <w:lang w:val="en-US"/>
        </w:rPr>
      </w:pPr>
    </w:p>
    <w:p w:rsidR="00CB2E37" w:rsidRDefault="00CB2E37" w:rsidP="00CB2E37">
      <w:pPr>
        <w:jc w:val="both"/>
        <w:rPr>
          <w:color w:val="000000"/>
          <w:sz w:val="22"/>
          <w:szCs w:val="22"/>
          <w:u w:val="single"/>
          <w:lang w:val="en-US"/>
        </w:rPr>
      </w:pPr>
      <w:r w:rsidRPr="0007557B">
        <w:rPr>
          <w:color w:val="000000"/>
          <w:sz w:val="22"/>
          <w:szCs w:val="22"/>
          <w:u w:val="single"/>
          <w:lang w:val="en-US"/>
        </w:rPr>
        <w:t>Pemerintah Daerah</w:t>
      </w:r>
    </w:p>
    <w:p w:rsidR="00CB2E37" w:rsidRPr="0007557B" w:rsidRDefault="00CB2E37" w:rsidP="00CB2E37">
      <w:pPr>
        <w:jc w:val="both"/>
        <w:rPr>
          <w:color w:val="000000"/>
          <w:sz w:val="22"/>
          <w:szCs w:val="22"/>
          <w:u w:val="single"/>
          <w:lang w:val="en-US"/>
        </w:rPr>
      </w:pPr>
    </w:p>
    <w:p w:rsidR="00CB2E37" w:rsidRDefault="00CB2E37" w:rsidP="00CB2E37">
      <w:pPr>
        <w:jc w:val="both"/>
        <w:rPr>
          <w:color w:val="000000"/>
          <w:sz w:val="22"/>
          <w:szCs w:val="22"/>
          <w:lang w:val="en-US"/>
        </w:rPr>
      </w:pPr>
      <w:r>
        <w:rPr>
          <w:color w:val="000000"/>
          <w:sz w:val="22"/>
          <w:szCs w:val="22"/>
          <w:lang w:val="en-US"/>
        </w:rPr>
        <w:tab/>
        <w:t xml:space="preserve">Pemerintah daerah Kabupaten Limapuluh Kota memiliki satuan perangkat daerah yang terdiri dari sekretariat daerah, sekretariat DPRD, Inspektorat, Dinas Daerah, Badan Daerah dan Kecamatan.  Berdasarkan hasil tinjauan di lapangan peran sekretariat daerah dan sekretariat DPRD adalah sebagai katalisator yang dapat mempercepat proses pengembangan agroindustri melalui koordinasi dengan dinas daerah, badan daerah dan kecamatan.  Koordinasi yang dilakukan sekretariat daerah melalui pelaporan, musrenbang dan </w:t>
      </w:r>
      <w:r w:rsidRPr="00C01686">
        <w:rPr>
          <w:i/>
          <w:color w:val="000000"/>
          <w:sz w:val="22"/>
          <w:szCs w:val="22"/>
          <w:lang w:val="en-US"/>
        </w:rPr>
        <w:t>Focus Group Discussion</w:t>
      </w:r>
      <w:r>
        <w:rPr>
          <w:color w:val="000000"/>
          <w:sz w:val="22"/>
          <w:szCs w:val="22"/>
          <w:lang w:val="en-US"/>
        </w:rPr>
        <w:t xml:space="preserve"> (FGD) terkait perencanaan dan pelaksanaan pengembangan agroindustri.  Sekretariat daerah juga berkoordinasi dengan Badan Usaha Milik Daerah (BUMD) dan Bank </w:t>
      </w:r>
      <w:r>
        <w:rPr>
          <w:color w:val="000000"/>
          <w:sz w:val="22"/>
          <w:szCs w:val="22"/>
          <w:lang w:val="en-US"/>
        </w:rPr>
        <w:lastRenderedPageBreak/>
        <w:t>Perkreditan Rakyat (BPR) melalui pelaporan aktivitas usaha.  Selain itu, sekretariat daerah bersama DPRD</w:t>
      </w:r>
      <w:r w:rsidR="000E5886">
        <w:rPr>
          <w:color w:val="000000"/>
          <w:sz w:val="22"/>
          <w:szCs w:val="22"/>
          <w:lang w:val="en-US"/>
        </w:rPr>
        <w:t xml:space="preserve"> dan OPD terkait</w:t>
      </w:r>
      <w:r>
        <w:rPr>
          <w:color w:val="000000"/>
          <w:sz w:val="22"/>
          <w:szCs w:val="22"/>
          <w:lang w:val="en-US"/>
        </w:rPr>
        <w:t xml:space="preserve"> sudah melakukan pembahasan Rancangan Peraturan Daerah </w:t>
      </w:r>
      <w:r w:rsidRPr="00C01686">
        <w:rPr>
          <w:sz w:val="22"/>
          <w:szCs w:val="22"/>
        </w:rPr>
        <w:t>Kabupaten Lima Puluh Kota tentang Rencana Pembangunan Industri Kabupaten Lima Puluh Kota Tahun 2018-2038</w:t>
      </w:r>
      <w:r w:rsidR="008D50F6">
        <w:rPr>
          <w:sz w:val="22"/>
          <w:szCs w:val="22"/>
          <w:lang w:val="en-US"/>
        </w:rPr>
        <w:t xml:space="preserve"> </w:t>
      </w:r>
      <w:r w:rsidRPr="00C01686">
        <w:rPr>
          <w:color w:val="000000"/>
          <w:sz w:val="22"/>
          <w:szCs w:val="22"/>
          <w:lang w:val="en-US"/>
        </w:rPr>
        <w:t>yang</w:t>
      </w:r>
      <w:r>
        <w:rPr>
          <w:color w:val="000000"/>
          <w:sz w:val="22"/>
          <w:szCs w:val="22"/>
          <w:lang w:val="en-US"/>
        </w:rPr>
        <w:t xml:space="preserve"> di</w:t>
      </w:r>
      <w:r w:rsidR="00DF3239">
        <w:rPr>
          <w:color w:val="000000"/>
          <w:sz w:val="22"/>
          <w:szCs w:val="22"/>
          <w:lang w:val="en-US"/>
        </w:rPr>
        <w:t>r</w:t>
      </w:r>
      <w:r>
        <w:rPr>
          <w:color w:val="000000"/>
          <w:sz w:val="22"/>
          <w:szCs w:val="22"/>
          <w:lang w:val="en-US"/>
        </w:rPr>
        <w:t>u</w:t>
      </w:r>
      <w:r w:rsidR="00DF3239">
        <w:rPr>
          <w:color w:val="000000"/>
          <w:sz w:val="22"/>
          <w:szCs w:val="22"/>
          <w:lang w:val="en-US"/>
        </w:rPr>
        <w:t>m</w:t>
      </w:r>
      <w:r>
        <w:rPr>
          <w:color w:val="000000"/>
          <w:sz w:val="22"/>
          <w:szCs w:val="22"/>
          <w:lang w:val="en-US"/>
        </w:rPr>
        <w:t>u</w:t>
      </w:r>
      <w:r w:rsidR="00DF3239">
        <w:rPr>
          <w:color w:val="000000"/>
          <w:sz w:val="22"/>
          <w:szCs w:val="22"/>
          <w:lang w:val="en-US"/>
        </w:rPr>
        <w:t>s</w:t>
      </w:r>
      <w:r>
        <w:rPr>
          <w:color w:val="000000"/>
          <w:sz w:val="22"/>
          <w:szCs w:val="22"/>
          <w:lang w:val="en-US"/>
        </w:rPr>
        <w:t>kan oleh Dinas Perindustrian dan Tenaga Kerja.  Disini terlihat bahwa DPRD melaksanakan fungsi regulasinya.</w:t>
      </w:r>
    </w:p>
    <w:p w:rsidR="00CB2E37" w:rsidRDefault="00CB2E37" w:rsidP="00CB2E37">
      <w:pPr>
        <w:ind w:firstLine="720"/>
        <w:jc w:val="both"/>
        <w:rPr>
          <w:color w:val="000000"/>
          <w:sz w:val="22"/>
          <w:szCs w:val="22"/>
          <w:lang w:val="en-US"/>
        </w:rPr>
      </w:pPr>
      <w:r>
        <w:rPr>
          <w:color w:val="000000"/>
          <w:sz w:val="22"/>
          <w:szCs w:val="22"/>
          <w:lang w:val="en-US"/>
        </w:rPr>
        <w:t xml:space="preserve">Sekretariat DPRD melalui aktivitas yang dilakukan DPRD berkoordinasi dengan pemerintahan daerah dalam bentuk musrenbang untuk perancanaan pengembangan agroindustri dan pembahasan laporan pertanggungjawaban kepala daerah termasuk Dinas dan Badan Daerah. DPRD melalui dana aspirasi anggota dewan yang bekerjasama dengan Dinas Perdagangan, Koperasi dan UKM, telah melakukan upaya percepatan pengembangan agroindustri dengan menyalurkan dana aspirasinya untuk membantu pengadaan peralatan produksi agroindustri. Namun, penyaluran dana aspirasi anggota DPRD untuk pengadaan peralatan produksi seharusnya dilakukan bekerjasama dengan Dinas Perindustrian, disini terlihat adanya ketidaksesuaian peran yang dilakukan Dinas dengan tupoksi yang diharapkan dan kurangnya koordinasi antar Dinas.  Hal ini dikarenakan pemisahan kedua Dinas tersebut baru dilakukan tahun 2017 sehingga masih terbatas pemahaman lembaga lain akan perbedaan tupoksi kedua Dinas tersebut.  </w:t>
      </w:r>
    </w:p>
    <w:p w:rsidR="00CB2E37" w:rsidRDefault="00CB2E37" w:rsidP="00CB2E37">
      <w:pPr>
        <w:jc w:val="both"/>
        <w:rPr>
          <w:color w:val="000000"/>
          <w:sz w:val="22"/>
          <w:szCs w:val="22"/>
          <w:lang w:val="en-US"/>
        </w:rPr>
      </w:pPr>
      <w:r>
        <w:rPr>
          <w:color w:val="000000"/>
          <w:sz w:val="22"/>
          <w:szCs w:val="22"/>
          <w:lang w:val="en-US"/>
        </w:rPr>
        <w:tab/>
        <w:t>Dinas daerah yang berperan dalam pengembangan agroindustri adalah Dinas Kesehatan, Dinas PU dan Penataan Ruang, Dinas Penanaman Modal dan Pelayanan Terpadu Satu Pintu (PTSP), Dinas Perdagangan, Koperasi dan UKM, Dinas Perindustrian dan Tenaga Kerja, Dinas Komunikasi dan Informasi, Dinas Pemberdayaan Masyarakat dan Nagari, Dinas Perhubungan, Dinas Lingkungan Hidup Perumahan Rakyat dan Pemukiman, Dinas Tanaman Pangan, Hortikultura dan Perkebunan, Dinas Pangan</w:t>
      </w:r>
      <w:r w:rsidR="002C134E">
        <w:rPr>
          <w:color w:val="000000"/>
          <w:sz w:val="22"/>
          <w:szCs w:val="22"/>
          <w:lang w:val="en-US"/>
        </w:rPr>
        <w:t>, Dinas Peternakan</w:t>
      </w:r>
      <w:r w:rsidR="00A00C4F">
        <w:rPr>
          <w:color w:val="000000"/>
          <w:sz w:val="22"/>
          <w:szCs w:val="22"/>
          <w:lang w:val="en-US"/>
        </w:rPr>
        <w:t>, Dinas Perikanan dan Dinas Pariwisata, Pemuda dan Olahraga</w:t>
      </w:r>
      <w:r>
        <w:rPr>
          <w:color w:val="000000"/>
          <w:sz w:val="22"/>
          <w:szCs w:val="22"/>
          <w:lang w:val="en-US"/>
        </w:rPr>
        <w:t xml:space="preserve">.  Dinas daerah tersebut ada yang berperan langsung melalui interaksi langsung dengan agroindustri dan ada yang berperan dalam mendukung terlaksananya pengembangan agroindustri.  Pada umumnya dinas daerah berperan sebagai fasilitator yang membantu dan memfasilitasi agroindustri untuk mengatasi permasalahannya.  Peran sebagai fasilitator dilakukan melalui kegiatan pembinaan (penyuluhan, pelatihan, demonstrasi, konsultasi), menerbitan sertifikat atau izin yang dibutuhkan agroindustri dan menyediakan sarana dan prasarana yang dibutuhkan.  Selain sebagai fasilitator, Dinas Perdagangan, Koperasi dan UKM serta Dinas Perindustrian dan Tenaga Kerja juga berperan sebagai regulator dalam pengembangan agroindustri melalui kebijakan yang dirumuskan terkait pengembangan agroindustri dan UKM serta sebagai inovator melalui pengetahuan baru yang diberikan kepada agroindustri. </w:t>
      </w:r>
    </w:p>
    <w:p w:rsidR="00CB2E37" w:rsidRDefault="00CB2E37" w:rsidP="00CB2E37">
      <w:pPr>
        <w:autoSpaceDE w:val="0"/>
        <w:autoSpaceDN w:val="0"/>
        <w:adjustRightInd w:val="0"/>
        <w:ind w:firstLine="720"/>
        <w:jc w:val="both"/>
        <w:rPr>
          <w:color w:val="000000"/>
          <w:sz w:val="22"/>
          <w:szCs w:val="22"/>
          <w:lang w:val="en-US"/>
        </w:rPr>
      </w:pPr>
      <w:r>
        <w:rPr>
          <w:color w:val="000000"/>
          <w:sz w:val="22"/>
          <w:szCs w:val="22"/>
          <w:lang w:val="en-US"/>
        </w:rPr>
        <w:t xml:space="preserve">Dinas kesehatan berperan dalam memberikan penyuluhan keamanan pangan (PKP) agar agroindustri dapat menghasilkan produk pangan yang aman untuk kesehatan, pengawasan agroindustri dan memfasilitasi untuk pengurusan dan menerbitan Sertifikat Produksi Pangan Industri Rumah Tangga (SPP-IRT) atau yang lebih dikenal dengan P-IRT. Dinas PU dan Penataan Ruang berperan dalam menyediakan prasarana seperti jalan yang dapat membantu kelancaran aktivitas pemasaran produk agroindustri. Dinas Penanaman Modal dan Pelayanan Satu Pintu (PTSP) berperan dalam </w:t>
      </w:r>
      <w:r w:rsidRPr="003047C3">
        <w:rPr>
          <w:color w:val="000000"/>
          <w:sz w:val="22"/>
          <w:szCs w:val="22"/>
          <w:lang w:val="en-US"/>
        </w:rPr>
        <w:t>m</w:t>
      </w:r>
      <w:r w:rsidRPr="003047C3">
        <w:rPr>
          <w:color w:val="000000"/>
          <w:sz w:val="22"/>
          <w:szCs w:val="22"/>
        </w:rPr>
        <w:t>enyediakan fasilitas untuk pengurusan perizinan bagi agroindustri dan lembaga lain yang terlibat dalam pengembangan agroindustri.</w:t>
      </w:r>
      <w:r>
        <w:rPr>
          <w:color w:val="000000"/>
          <w:sz w:val="22"/>
          <w:szCs w:val="22"/>
          <w:lang w:val="en-US"/>
        </w:rPr>
        <w:t xml:space="preserve">  Perizinan yang bisa dilakukan adalah Tanda Daftar Perusahaan (TDP), Izin Usaha Industri (IUI) dan Izin Usaha Perdagangan (IUP).  Namun saat ini mayoritas agroindustri hanya memiliki surat keterangan usaha dari pemerintahan nagari/kecamatan dan hanya beberapa agroindustri yang memiliki SPP-IRT atau P-IRT.  </w:t>
      </w:r>
    </w:p>
    <w:p w:rsidR="00CB2E37" w:rsidRDefault="00CB2E37" w:rsidP="00CB2E37">
      <w:pPr>
        <w:autoSpaceDE w:val="0"/>
        <w:autoSpaceDN w:val="0"/>
        <w:adjustRightInd w:val="0"/>
        <w:ind w:firstLine="720"/>
        <w:jc w:val="both"/>
        <w:rPr>
          <w:color w:val="000000"/>
          <w:sz w:val="22"/>
          <w:szCs w:val="22"/>
          <w:lang w:val="en-US"/>
        </w:rPr>
      </w:pPr>
      <w:r>
        <w:rPr>
          <w:color w:val="000000"/>
          <w:sz w:val="22"/>
          <w:szCs w:val="22"/>
          <w:lang w:val="en-US"/>
        </w:rPr>
        <w:t xml:space="preserve">Dinas Perdagangan, Koperasi dan UKM berperan dalam pembinaan dan merumuskan kebijakan terkait koperasi dan UKM.  Pembinaan koperasi dilakukan dengan memberikan </w:t>
      </w:r>
      <w:r>
        <w:rPr>
          <w:color w:val="000000"/>
          <w:sz w:val="22"/>
          <w:szCs w:val="22"/>
          <w:lang w:val="en-US"/>
        </w:rPr>
        <w:lastRenderedPageBreak/>
        <w:t xml:space="preserve">penyuluhan terkait pengelolaan koperasi dan mensosialisasikan serta memfasilitasi mengenai bantuan permodalan untuk koperasi. Beberapa agroindustri ada yang memanfaatkan jasa simpan pinjam koperasi. Pembinaan UKM dilakukan dengan memberikan penyuluhan tentang manajemen usaha dan pemasaran produk.  Namun saat ini mayoritas agroindustri masih cenderung menjual produknya ke pedagang dan belum mengembangkan teknik pemasaran online. Dinas Perindustrian dan Tenaga Kerja berperan besar dalam pengembangan agroindustri melalui pendataan agroindustri, penyuluhan, pelatihan, bantuan peralatan produksi dan kebijakan yang dirumuskan terkait pengembangan agroindustri (Rancangan Peraturan Daerah Kabupaten Limapuluh Kota tentang Rencana Pembangunan Industri).  Dinas Perindustrian juga memberikan berbagai pengetahuan baru terkait perbaikan kualitas, variasi produk dan pengemasan produk.  Namun agroindustri belum banyak yang mengembangkan variasi produk dan membuat kemasan produk yang lebih baik. </w:t>
      </w:r>
    </w:p>
    <w:p w:rsidR="00CB2E37" w:rsidRDefault="00CB2E37" w:rsidP="00CB2E37">
      <w:pPr>
        <w:autoSpaceDE w:val="0"/>
        <w:autoSpaceDN w:val="0"/>
        <w:adjustRightInd w:val="0"/>
        <w:ind w:firstLine="720"/>
        <w:jc w:val="both"/>
        <w:rPr>
          <w:color w:val="000000"/>
          <w:sz w:val="22"/>
          <w:szCs w:val="22"/>
          <w:lang w:val="en-US"/>
        </w:rPr>
      </w:pPr>
      <w:r>
        <w:rPr>
          <w:color w:val="000000"/>
          <w:sz w:val="22"/>
          <w:szCs w:val="22"/>
          <w:lang w:val="en-US"/>
        </w:rPr>
        <w:t xml:space="preserve">Dinas Komunikasi dan Informasi berperan dalam menyediakan fasilitas komunikasi dan informasi yang dibutuhkan oleh dinas lain terkait pengembangan agroindustri.  Dinas ini juga melakukan pembinaan kepada operator yang bekerja pada dinas lain terkait media online yang digunakan.  Dinas Pemberdayaan Masyarakat dan Nagari berperan dalam mendorong penciptaan teknologi tepat guna melalui kompetisi yang diadakan setiap tahun termasuk teknologi tepat guna untuk agroindustri, pembinaan usaha rumah tangga dan ibu-ibu PKK terkait pengolahan ubi. Dinas Lingkungan Hidup Perumahan Rakyat dan Pemukiman berperan dalam penganalisaan dampak lingkungan dari kegiatan agroindustri dan peninjauan pada industri yang akan mengurus izin lingkungan. Dinas Tanaman Pangan, Hortikultura dan Perkebunan berperan dalam membina petani ubi kayu dan Unit Pelayanan Pengolahan dan Pemasaran Hasil Pertanian (UP3HP) yang menjadi cikal bakal tumbuhnya industri olahan ubi.  Dinas ini juga memberikan bantuan peralatan produksi pada anggota UP3HP.  Namun anggota UP3HP ada yang bukan pelaku pemula pengolahan produk tapi agroindustri yang sudah melakukan pengolahan, padahal diharapkan dari kegiatan UP3HP adalah munculnya pelaku-pelaku baru dalam pengolahan </w:t>
      </w:r>
      <w:r w:rsidR="00A00C4F">
        <w:rPr>
          <w:color w:val="000000"/>
          <w:sz w:val="22"/>
          <w:szCs w:val="22"/>
          <w:lang w:val="en-US"/>
        </w:rPr>
        <w:t>hasil pertanian termasuk ubi kayu</w:t>
      </w:r>
      <w:r>
        <w:rPr>
          <w:color w:val="000000"/>
          <w:sz w:val="22"/>
          <w:szCs w:val="22"/>
          <w:lang w:val="en-US"/>
        </w:rPr>
        <w:t>.  Seharusnya ketika sudah menjadi agroindustri yang mandiri, pembinaannya dipindahkan ke Dinas Perindustrian. Dinas Pangan berperan menyediakan sarana promosi untuk produk agroindustri dengan mengikutkan produk hasil olahan agroindustri dalam pameran pangan. Namun agroindustri olahan ubi</w:t>
      </w:r>
      <w:r w:rsidR="00A00C4F">
        <w:rPr>
          <w:color w:val="000000"/>
          <w:sz w:val="22"/>
          <w:szCs w:val="22"/>
          <w:lang w:val="en-US"/>
        </w:rPr>
        <w:t xml:space="preserve"> kayu</w:t>
      </w:r>
      <w:r>
        <w:rPr>
          <w:color w:val="000000"/>
          <w:sz w:val="22"/>
          <w:szCs w:val="22"/>
          <w:lang w:val="en-US"/>
        </w:rPr>
        <w:t xml:space="preserve"> yang terjangkau dengan kegiatan promosi ini masih terbatas.</w:t>
      </w:r>
    </w:p>
    <w:p w:rsidR="00A00C4F" w:rsidRDefault="00A00C4F" w:rsidP="00CB2E37">
      <w:pPr>
        <w:autoSpaceDE w:val="0"/>
        <w:autoSpaceDN w:val="0"/>
        <w:adjustRightInd w:val="0"/>
        <w:ind w:firstLine="720"/>
        <w:jc w:val="both"/>
        <w:rPr>
          <w:color w:val="000000"/>
          <w:sz w:val="22"/>
          <w:szCs w:val="22"/>
          <w:lang w:val="en-US"/>
        </w:rPr>
      </w:pPr>
      <w:r>
        <w:rPr>
          <w:color w:val="000000"/>
          <w:sz w:val="22"/>
          <w:szCs w:val="22"/>
          <w:lang w:val="en-US"/>
        </w:rPr>
        <w:t>Dinas Peternakan, Dinas Perikanan dan Dinas Pariwisata, Pemuda dan Olahraga bersama-sama dengan Sekretariat daerah, Dinas Perindustrian, Dinas Perdagangan, Dinas Lingkungan Hidup, Dinas Pertanian, Dinas PUPR berperan dalam merumuskan Ranperda Pengembangan Industri termasuk agroindustri melalui FGD yang dilakukan dalam Tim Kelompok Kerja Penyusunan Ranperda.</w:t>
      </w:r>
    </w:p>
    <w:p w:rsidR="00CB2E37" w:rsidRDefault="00CB2E37" w:rsidP="00CB2E37">
      <w:pPr>
        <w:autoSpaceDE w:val="0"/>
        <w:autoSpaceDN w:val="0"/>
        <w:adjustRightInd w:val="0"/>
        <w:ind w:firstLine="720"/>
        <w:jc w:val="both"/>
        <w:rPr>
          <w:color w:val="000000"/>
          <w:sz w:val="22"/>
          <w:szCs w:val="22"/>
          <w:lang w:val="en-US"/>
        </w:rPr>
      </w:pPr>
      <w:r>
        <w:rPr>
          <w:color w:val="000000"/>
          <w:sz w:val="22"/>
          <w:szCs w:val="22"/>
          <w:lang w:val="en-US"/>
        </w:rPr>
        <w:t xml:space="preserve">Badan daerah yang berperan dalam pengembangan agroindustri adalah Badan Penelitian dan Pengembangan melalui koordinasi yang dilakukan dengan Dinas Daerah terkait rencana kegiatan yang dilakukan untuk pengembangan agroindustri dan menyediakan fasilitas untuk melakukan diskusi hasil penelitian terkait pengembangan agroindustri.  </w:t>
      </w:r>
    </w:p>
    <w:p w:rsidR="00A00C4F" w:rsidRDefault="00A00C4F" w:rsidP="00A00C4F">
      <w:pPr>
        <w:autoSpaceDE w:val="0"/>
        <w:autoSpaceDN w:val="0"/>
        <w:adjustRightInd w:val="0"/>
        <w:ind w:firstLine="720"/>
        <w:jc w:val="both"/>
        <w:rPr>
          <w:color w:val="000000"/>
          <w:sz w:val="22"/>
          <w:szCs w:val="22"/>
          <w:lang w:val="en-US"/>
        </w:rPr>
      </w:pPr>
      <w:r w:rsidRPr="00AF46C5">
        <w:rPr>
          <w:sz w:val="22"/>
          <w:szCs w:val="22"/>
        </w:rPr>
        <w:t>Undang-Undang Republik Indonesia Nomor 23 Tahun 2014 Tentang Pemerintahan Daerah</w:t>
      </w:r>
      <w:r>
        <w:rPr>
          <w:color w:val="000000"/>
          <w:sz w:val="22"/>
          <w:szCs w:val="22"/>
          <w:lang w:val="en-US"/>
        </w:rPr>
        <w:t xml:space="preserve"> menyatakan bahwa pemerintah daerah berfungsi menyediakan pelayanan dan kebijakan yang mendukung untuk kegiatan di sebuah daerah </w:t>
      </w:r>
      <w:r w:rsidR="0084716A">
        <w:rPr>
          <w:color w:val="000000"/>
          <w:sz w:val="22"/>
          <w:szCs w:val="22"/>
          <w:lang w:val="en-US"/>
        </w:rPr>
        <w:fldChar w:fldCharType="begin"/>
      </w:r>
      <w:r>
        <w:rPr>
          <w:color w:val="000000"/>
          <w:sz w:val="22"/>
          <w:szCs w:val="22"/>
          <w:lang w:val="en-US"/>
        </w:rPr>
        <w:instrText xml:space="preserve"> ADDIN EN.CITE &lt;EndNote&gt;&lt;Cite&gt;&lt;Author&gt;Pemerintah Republik Indonesia&lt;/Author&gt;&lt;Year&gt;2014&lt;/Year&gt;&lt;RecNum&gt;10682&lt;/RecNum&gt;&lt;DisplayText&gt;(Pemerintah Republik Indonesia, 2014)&lt;/DisplayText&gt;&lt;record&gt;&lt;rec-number&gt;10682&lt;/rec-number&gt;&lt;foreign-keys&gt;&lt;key app="EN" db-id="es2frzsa92dexle5dzb5s95l5wf00eapasr9" timestamp="1545019459"&gt;10682&lt;/key&gt;&lt;/foreign-keys&gt;&lt;ref-type name="Government Document"&gt;46&lt;/ref-type&gt;&lt;contributors&gt;&lt;authors&gt;&lt;author&gt;Pemerintah Republik Indonesia,&lt;/author&gt;&lt;/authors&gt;&lt;/contributors&gt;&lt;titles&gt;&lt;title&gt;Undang-Undang Republik Indonesia Nomor 23 Tahun 2014 Tentang Pemerintahan Daerah&lt;/title&gt;&lt;/titles&gt;&lt;dates&gt;&lt;year&gt;2014&lt;/year&gt;&lt;/dates&gt;&lt;urls&gt;&lt;/urls&gt;&lt;/record&gt;&lt;/Cite&gt;&lt;/EndNote&gt;</w:instrText>
      </w:r>
      <w:r w:rsidR="0084716A">
        <w:rPr>
          <w:color w:val="000000"/>
          <w:sz w:val="22"/>
          <w:szCs w:val="22"/>
          <w:lang w:val="en-US"/>
        </w:rPr>
        <w:fldChar w:fldCharType="separate"/>
      </w:r>
      <w:r>
        <w:rPr>
          <w:color w:val="000000"/>
          <w:sz w:val="22"/>
          <w:szCs w:val="22"/>
          <w:lang w:val="en-US"/>
        </w:rPr>
        <w:t>(Pemerintah Republik Indonesia, 2014)</w:t>
      </w:r>
      <w:r w:rsidR="0084716A">
        <w:rPr>
          <w:color w:val="000000"/>
          <w:sz w:val="22"/>
          <w:szCs w:val="22"/>
          <w:lang w:val="en-US"/>
        </w:rPr>
        <w:fldChar w:fldCharType="end"/>
      </w:r>
      <w:r>
        <w:rPr>
          <w:color w:val="000000"/>
          <w:sz w:val="22"/>
          <w:szCs w:val="22"/>
          <w:lang w:val="en-US"/>
        </w:rPr>
        <w:t xml:space="preserve"> sehubungan dengan hal ini, pemerintah daerah Kabupaten Lima Puluh Kota melalui perangkat daerahnya menjalankan perannya sebagai katalisator, fasilitator, pembuat kebijakan, planner dan inovator dalam pengembangan agroindustri ubi kayu.  Hal ini sesuai dengan kajian yang menyatakan bahwa ada kelompok kelembagaan yang memiliki sifat dasar sebagai kelembagaan pemerintah dan berperan dalam pengembangan pertanian </w:t>
      </w:r>
      <w:r w:rsidR="0084716A">
        <w:rPr>
          <w:color w:val="000000"/>
          <w:sz w:val="22"/>
          <w:szCs w:val="22"/>
          <w:lang w:val="en-US"/>
        </w:rPr>
        <w:fldChar w:fldCharType="begin"/>
      </w:r>
      <w:r>
        <w:rPr>
          <w:color w:val="000000"/>
          <w:sz w:val="22"/>
          <w:szCs w:val="22"/>
          <w:lang w:val="en-US"/>
        </w:rPr>
        <w:instrText xml:space="preserve"> ADDIN EN.CITE &lt;EndNote&gt;&lt;Cite&gt;&lt;Author&gt;Syahyuti&lt;/Author&gt;&lt;Year&gt;2004&lt;/Year&gt;&lt;RecNum&gt;9675&lt;/RecNum&gt;&lt;DisplayText&gt;(Syahyuti, 2004)&lt;/DisplayText&gt;&lt;record&gt;&lt;rec-number&gt;9675&lt;/rec-number&gt;&lt;foreign-keys&gt;&lt;key app="EN" db-id="es2frzsa92dexle5dzb5s95l5wf00eapasr9" timestamp="1489338410"&gt;9675&lt;/key&gt;&lt;/foreign-keys&gt;&lt;ref-type name="Conference Paper"&gt;47&lt;/ref-type&gt;&lt;contributors&gt;&lt;authors&gt;&lt;author&gt;Syahyuti&lt;/author&gt;&lt;/authors&gt;&lt;/contributors&gt;&lt;titles&gt;&lt;title&gt;Model kelembagaan penunjang pengembangan pertanian di lahan lebak&lt;/title&gt;&lt;secondary-title&gt;Banjarbaru&lt;/secondary-title&gt;&lt;/titles&gt;&lt;dates&gt;&lt;year&gt;2004&lt;/year&gt;&lt;/dates&gt;&lt;pub-location&gt;Disampaikan dalam Workshop Nasional Pengembangan Lahan Rawa Lebak, Balittra, 11 - 12 Oktober 2004.&lt;/pub-location&gt;&lt;urls&gt;&lt;/urls&gt;&lt;/record&gt;&lt;/Cite&gt;&lt;/EndNote&gt;</w:instrText>
      </w:r>
      <w:r w:rsidR="0084716A">
        <w:rPr>
          <w:color w:val="000000"/>
          <w:sz w:val="22"/>
          <w:szCs w:val="22"/>
          <w:lang w:val="en-US"/>
        </w:rPr>
        <w:fldChar w:fldCharType="separate"/>
      </w:r>
      <w:r>
        <w:rPr>
          <w:color w:val="000000"/>
          <w:sz w:val="22"/>
          <w:szCs w:val="22"/>
          <w:lang w:val="en-US"/>
        </w:rPr>
        <w:t>(Syahyuti, 2004)</w:t>
      </w:r>
      <w:r w:rsidR="0084716A">
        <w:rPr>
          <w:color w:val="000000"/>
          <w:sz w:val="22"/>
          <w:szCs w:val="22"/>
          <w:lang w:val="en-US"/>
        </w:rPr>
        <w:fldChar w:fldCharType="end"/>
      </w:r>
      <w:r>
        <w:rPr>
          <w:color w:val="000000"/>
          <w:sz w:val="22"/>
          <w:szCs w:val="22"/>
          <w:lang w:val="en-US"/>
        </w:rPr>
        <w:t xml:space="preserve">.  </w:t>
      </w:r>
      <w:r>
        <w:rPr>
          <w:color w:val="000000"/>
          <w:sz w:val="22"/>
          <w:szCs w:val="22"/>
          <w:lang w:val="en-US"/>
        </w:rPr>
        <w:lastRenderedPageBreak/>
        <w:t xml:space="preserve">Hasil penelitian ini menguatkan beberapa hasil penelitian yang menjelaskan bahwa pemerintah daerah maupun pusat berperan dalam pengembangan agroindustri (UKM) </w:t>
      </w:r>
      <w:r w:rsidR="0084716A">
        <w:rPr>
          <w:color w:val="000000"/>
          <w:sz w:val="22"/>
          <w:szCs w:val="22"/>
          <w:lang w:val="en-US"/>
        </w:rPr>
        <w:fldChar w:fldCharType="begin">
          <w:fldData xml:space="preserve">PEVuZE5vdGU+PENpdGU+PEF1dGhvcj5TaG9sYWh1ZGRpbjwvQXV0aG9yPjxZZWFyPjIwMDE8L1ll
YXI+PFJlY051bT45Njc5PC9SZWNOdW0+PERpc3BsYXlUZXh0PihDaGFuZHJhLCAyMDE0OyBIYXNp
YnVhbiwgTGlzdHlhdGksICZhbXA7IFByYW5vd28sIDIwMTM7IFNob2xhaHVkZGluLCAyMDAxKTwv
RGlzcGxheVRleHQ+PHJlY29yZD48cmVjLW51bWJlcj45Njc5PC9yZWMtbnVtYmVyPjxmb3JlaWdu
LWtleXM+PGtleSBhcHA9IkVOIiBkYi1pZD0iZXMyZnJ6c2E5MmRleGxlNWR6YjVzOTVsNXdmMDBl
YXBhc3I5IiB0aW1lc3RhbXA9IjE0ODk0MzUyNDYiPjk2Nzk8L2tleT48L2ZvcmVpZ24ta2V5cz48
cmVmLXR5cGUgbmFtZT0iSm91cm5hbCBBcnRpY2xlIj4xNzwvcmVmLXR5cGU+PGNvbnRyaWJ1dG9y
cz48YXV0aG9ycz48YXV0aG9yPkFtbWFyIFNob2xhaHVkZGluPC9hdXRob3I+PC9hdXRob3JzPjwv
Y29udHJpYnV0b3JzPjx0aXRsZXM+PHRpdGxlPkFuYWxpc2lzIEtlbGVtYmFnYWFuIFBlbmdlbWJh
bmdhbiBBZ3JvaW5kdXN0cmkgKFN0dWRpIEthc3VzIEthYnVwYXRlbiBUZWJvLCBKYW1iaSk8L3Rp
dGxlPjxzZWNvbmRhcnktdGl0bGU+SnVybmFsIElsbWlhaCBLZXNhdHVhbjwvc2Vjb25kYXJ5LXRp
dGxlPjwvdGl0bGVzPjxwZXJpb2RpY2FsPjxmdWxsLXRpdGxlPkp1cm5hbCBJbG1pYWggS2VzYXR1
YW48L2Z1bGwtdGl0bGU+PC9wZXJpb2RpY2FsPjx2b2x1bWU+Vm9sIDMsIE5vIDEsIEFwcmlsIDIw
MDEgPC92b2x1bWU+PGRhdGVzPjx5ZWFyPjIwMDE8L3llYXI+PC9kYXRlcz48dXJscz48L3VybHM+
PC9yZWNvcmQ+PC9DaXRlPjxDaXRlPjxBdXRob3I+SGFzaWJ1YW48L0F1dGhvcj48WWVhcj4yMDEz
PC9ZZWFyPjxSZWNOdW0+OTY3NDwvUmVjTnVtPjxyZWNvcmQ+PHJlYy1udW1iZXI+OTY3NDwvcmVj
LW51bWJlcj48Zm9yZWlnbi1rZXlzPjxrZXkgYXBwPSJFTiIgZGItaWQ9ImVzMmZyenNhOTJkZXhs
ZTVkemI1czk1bDV3ZjAwZWFwYXNyOSIgdGltZXN0YW1wPSIxNDg5MzM1NTgxIj45Njc0PC9rZXk+
PC9mb3JlaWduLWtleXM+PHJlZi10eXBlIG5hbWU9IkpvdXJuYWwgQXJ0aWNsZSI+MTc8L3JlZi10
eXBlPjxjb250cmlidXRvcnM+PGF1dGhvcnM+PGF1dGhvcj5BYmR1bCBNdWlzIEhhc2lidWFuPC9h
dXRob3I+PGF1dGhvcj5EZXdpIExpc3R5YXRpPC9hdXRob3I+PGF1dGhvcj5EaWJ5byBQcmFub3dv
PC9hdXRob3I+PC9hdXRob3JzPjwvY29udHJpYnV0b3JzPjx0aXRsZXM+PHRpdGxlPlN0dWRpIE1v
ZGVsIEtlbGVtYmFnYWFuIERhbGFtIFNpc3RlbSBBZ3JpYmlzbmlzIEthcmV0IDwvdGl0bGU+PHNl
Y29uZGFyeS10aXRsZT5TSVJJTk9WLCBWb2wgMSwgTm8gMiwgQWd1c3R1cyAyMDEzICggSGFsIDog
ODkg4oCTIDk3KSAgICAgICAgICAgICAgPC9zZWNvbmRhcnktdGl0bGU+PC90aXRsZXM+PHBlcmlv
ZGljYWw+PGZ1bGwtdGl0bGU+U0lSSU5PViwgVm9sIDEsIE5vIDIsIEFndXN0dXMgMjAxMyAoIEhh
bCA6IDg5IOKAkyA5Nyk8L2Z1bGwtdGl0bGU+PC9wZXJpb2RpY2FsPjxkYXRlcz48eWVhcj4yMDEz
PC95ZWFyPjwvZGF0ZXM+PHVybHM+PC91cmxzPjwvcmVjb3JkPjwvQ2l0ZT48Q2l0ZT48QXV0aG9y
PkNoYW5kcmE8L0F1dGhvcj48WWVhcj4yMDE0PC9ZZWFyPjxSZWNOdW0+MTMzMDwvUmVjTnVtPjxy
ZWNvcmQ+PHJlYy1udW1iZXI+MTMzMDwvcmVjLW51bWJlcj48Zm9yZWlnbi1rZXlzPjxrZXkgYXBw
PSJFTiIgZGItaWQ9ImVzMmZyenNhOTJkZXhsZTVkemI1czk1bDV3ZjAwZWFwYXNyOSIgdGltZXN0
YW1wPSIxNDYxNjUyNjY2Ij4xMzMwPC9rZXk+PC9mb3JlaWduLWtleXM+PHJlZi10eXBlIG5hbWU9
IkJvb2sgU2VjdGlvbiI+NTwvcmVmLXR5cGU+PGNvbnRyaWJ1dG9ycz48YXV0aG9ycz48YXV0aG9y
PlBhbmthaiBDaGFuZHJhPC9hdXRob3I+PC9hdXRob3JzPjxzZWNvbmRhcnktYXV0aG9ycz48YXV0
aG9yPlJhbSBTdWJyYW1hbmlhbjwvYXV0aG9yPjxhdXRob3I+TWFydGluIFJhaGU8L2F1dGhvcj48
YXV0aG9yPlZpc2hudXByYXNhZCBOYWdhZGV2YXJhPC9hdXRob3I+PGF1dGhvcj5DLiBKYXlhY2hh
bmRyYW48L2F1dGhvcj48L3NlY29uZGFyeS1hdXRob3JzPjwvY29udHJpYnV0b3JzPjx0aXRsZXM+
PHRpdGxlPk5ldHdvcmtzIG9mIFNtYWxsIFByb2R1Y2VycyBmb3IgVGVjaG5vbG9naWNhbCBJbm5v
dmF0aW9uIDogU29tZSBNb2RlbHM8L3RpdGxlPjxzZWNvbmRhcnktdGl0bGU+UmV0aGlua2luZyBJ
bm5vdmF0aW9uIDogR2xvYmFsIFBlcnNwZWN0aXZlPC9zZWNvbmRhcnktdGl0bGU+PC90aXRsZXM+
PGRhdGVzPjx5ZWFyPjIwMTQ8L3llYXI+PC9kYXRlcz48cHViLWxvY2F0aW9uPkluZGlhPC9wdWIt
bG9jYXRpb24+PHB1Ymxpc2hlcj5Sb3V0bGVkZ2U8L3B1Ymxpc2hlcj48dXJscz48cmVsYXRlZC11
cmxzPjx1cmw+aHR0cHM6Ly9ib29rcy5nb29nbGUuY28uaWQvYm9va3M/aWQ9SFpiREN3QUFRQkFK
JmFtcDtwZz1QQTE0NSZhbXA7bHBnPVBBMTQ1JmFtcDtkcT1OZXR3b3JrcytvZitTbWFsbCtQcm9k
dWNlcnMrZm9yK1RlY2hub2xvZ2ljYWwrSW5ub3ZhdGlvbis6K1NvbWUrTW9kZWxzJmFtcDtzb3Vy
Y2U9YmwmYW1wO290cz1QclVwM051b0RnJmFtcDtzaWc9MGI0OGE5ZTRaenpsaURqZGs0a1A1bk9h
UFZrJmFtcDtobD1lbiZhbXA7c2E9WCZhbXA7dmVkPTBhaFVLRXdpRzJjTHgxNnZNQWhWR0xLWUtI
VEdaQ0M4UTZBRUlLekFDI3Y9b25lcGFnZSZhbXA7cT1OZXR3b3JrcyUyMG9mJTIwU21hbGwlMjBQ
cm9kdWNlcnMlMjBmb3IlMjBUZWNobm9sb2dpY2FsJTIwSW5ub3ZhdGlvbiUyMCUzQSUyMFNvbWUl
MjBNb2RlbHMmYW1wO2Y9ZmFsc2U8L3VybD48L3JlbGF0ZWQtdXJscz48L3VybHM+PC9yZWNvcmQ+
PC9DaXRlPjwvRW5kTm90ZT4A
</w:fldData>
        </w:fldChar>
      </w:r>
      <w:r>
        <w:rPr>
          <w:color w:val="000000"/>
          <w:sz w:val="22"/>
          <w:szCs w:val="22"/>
          <w:lang w:val="en-US"/>
        </w:rPr>
        <w:instrText xml:space="preserve"> ADDIN EN.CITE </w:instrText>
      </w:r>
      <w:r w:rsidR="0084716A">
        <w:rPr>
          <w:color w:val="000000"/>
          <w:sz w:val="22"/>
          <w:szCs w:val="22"/>
          <w:lang w:val="en-US"/>
        </w:rPr>
        <w:fldChar w:fldCharType="begin">
          <w:fldData xml:space="preserve">PEVuZE5vdGU+PENpdGU+PEF1dGhvcj5TaG9sYWh1ZGRpbjwvQXV0aG9yPjxZZWFyPjIwMDE8L1ll
YXI+PFJlY051bT45Njc5PC9SZWNOdW0+PERpc3BsYXlUZXh0PihDaGFuZHJhLCAyMDE0OyBIYXNp
YnVhbiwgTGlzdHlhdGksICZhbXA7IFByYW5vd28sIDIwMTM7IFNob2xhaHVkZGluLCAyMDAxKTwv
RGlzcGxheVRleHQ+PHJlY29yZD48cmVjLW51bWJlcj45Njc5PC9yZWMtbnVtYmVyPjxmb3JlaWdu
LWtleXM+PGtleSBhcHA9IkVOIiBkYi1pZD0iZXMyZnJ6c2E5MmRleGxlNWR6YjVzOTVsNXdmMDBl
YXBhc3I5IiB0aW1lc3RhbXA9IjE0ODk0MzUyNDYiPjk2Nzk8L2tleT48L2ZvcmVpZ24ta2V5cz48
cmVmLXR5cGUgbmFtZT0iSm91cm5hbCBBcnRpY2xlIj4xNzwvcmVmLXR5cGU+PGNvbnRyaWJ1dG9y
cz48YXV0aG9ycz48YXV0aG9yPkFtbWFyIFNob2xhaHVkZGluPC9hdXRob3I+PC9hdXRob3JzPjwv
Y29udHJpYnV0b3JzPjx0aXRsZXM+PHRpdGxlPkFuYWxpc2lzIEtlbGVtYmFnYWFuIFBlbmdlbWJh
bmdhbiBBZ3JvaW5kdXN0cmkgKFN0dWRpIEthc3VzIEthYnVwYXRlbiBUZWJvLCBKYW1iaSk8L3Rp
dGxlPjxzZWNvbmRhcnktdGl0bGU+SnVybmFsIElsbWlhaCBLZXNhdHVhbjwvc2Vjb25kYXJ5LXRp
dGxlPjwvdGl0bGVzPjxwZXJpb2RpY2FsPjxmdWxsLXRpdGxlPkp1cm5hbCBJbG1pYWggS2VzYXR1
YW48L2Z1bGwtdGl0bGU+PC9wZXJpb2RpY2FsPjx2b2x1bWU+Vm9sIDMsIE5vIDEsIEFwcmlsIDIw
MDEgPC92b2x1bWU+PGRhdGVzPjx5ZWFyPjIwMDE8L3llYXI+PC9kYXRlcz48dXJscz48L3VybHM+
PC9yZWNvcmQ+PC9DaXRlPjxDaXRlPjxBdXRob3I+SGFzaWJ1YW48L0F1dGhvcj48WWVhcj4yMDEz
PC9ZZWFyPjxSZWNOdW0+OTY3NDwvUmVjTnVtPjxyZWNvcmQ+PHJlYy1udW1iZXI+OTY3NDwvcmVj
LW51bWJlcj48Zm9yZWlnbi1rZXlzPjxrZXkgYXBwPSJFTiIgZGItaWQ9ImVzMmZyenNhOTJkZXhs
ZTVkemI1czk1bDV3ZjAwZWFwYXNyOSIgdGltZXN0YW1wPSIxNDg5MzM1NTgxIj45Njc0PC9rZXk+
PC9mb3JlaWduLWtleXM+PHJlZi10eXBlIG5hbWU9IkpvdXJuYWwgQXJ0aWNsZSI+MTc8L3JlZi10
eXBlPjxjb250cmlidXRvcnM+PGF1dGhvcnM+PGF1dGhvcj5BYmR1bCBNdWlzIEhhc2lidWFuPC9h
dXRob3I+PGF1dGhvcj5EZXdpIExpc3R5YXRpPC9hdXRob3I+PGF1dGhvcj5EaWJ5byBQcmFub3dv
PC9hdXRob3I+PC9hdXRob3JzPjwvY29udHJpYnV0b3JzPjx0aXRsZXM+PHRpdGxlPlN0dWRpIE1v
ZGVsIEtlbGVtYmFnYWFuIERhbGFtIFNpc3RlbSBBZ3JpYmlzbmlzIEthcmV0IDwvdGl0bGU+PHNl
Y29uZGFyeS10aXRsZT5TSVJJTk9WLCBWb2wgMSwgTm8gMiwgQWd1c3R1cyAyMDEzICggSGFsIDog
ODkg4oCTIDk3KSAgICAgICAgICAgICAgPC9zZWNvbmRhcnktdGl0bGU+PC90aXRsZXM+PHBlcmlv
ZGljYWw+PGZ1bGwtdGl0bGU+U0lSSU5PViwgVm9sIDEsIE5vIDIsIEFndXN0dXMgMjAxMyAoIEhh
bCA6IDg5IOKAkyA5Nyk8L2Z1bGwtdGl0bGU+PC9wZXJpb2RpY2FsPjxkYXRlcz48eWVhcj4yMDEz
PC95ZWFyPjwvZGF0ZXM+PHVybHM+PC91cmxzPjwvcmVjb3JkPjwvQ2l0ZT48Q2l0ZT48QXV0aG9y
PkNoYW5kcmE8L0F1dGhvcj48WWVhcj4yMDE0PC9ZZWFyPjxSZWNOdW0+MTMzMDwvUmVjTnVtPjxy
ZWNvcmQ+PHJlYy1udW1iZXI+MTMzMDwvcmVjLW51bWJlcj48Zm9yZWlnbi1rZXlzPjxrZXkgYXBw
PSJFTiIgZGItaWQ9ImVzMmZyenNhOTJkZXhsZTVkemI1czk1bDV3ZjAwZWFwYXNyOSIgdGltZXN0
YW1wPSIxNDYxNjUyNjY2Ij4xMzMwPC9rZXk+PC9mb3JlaWduLWtleXM+PHJlZi10eXBlIG5hbWU9
IkJvb2sgU2VjdGlvbiI+NTwvcmVmLXR5cGU+PGNvbnRyaWJ1dG9ycz48YXV0aG9ycz48YXV0aG9y
PlBhbmthaiBDaGFuZHJhPC9hdXRob3I+PC9hdXRob3JzPjxzZWNvbmRhcnktYXV0aG9ycz48YXV0
aG9yPlJhbSBTdWJyYW1hbmlhbjwvYXV0aG9yPjxhdXRob3I+TWFydGluIFJhaGU8L2F1dGhvcj48
YXV0aG9yPlZpc2hudXByYXNhZCBOYWdhZGV2YXJhPC9hdXRob3I+PGF1dGhvcj5DLiBKYXlhY2hh
bmRyYW48L2F1dGhvcj48L3NlY29uZGFyeS1hdXRob3JzPjwvY29udHJpYnV0b3JzPjx0aXRsZXM+
PHRpdGxlPk5ldHdvcmtzIG9mIFNtYWxsIFByb2R1Y2VycyBmb3IgVGVjaG5vbG9naWNhbCBJbm5v
dmF0aW9uIDogU29tZSBNb2RlbHM8L3RpdGxlPjxzZWNvbmRhcnktdGl0bGU+UmV0aGlua2luZyBJ
bm5vdmF0aW9uIDogR2xvYmFsIFBlcnNwZWN0aXZlPC9zZWNvbmRhcnktdGl0bGU+PC90aXRsZXM+
PGRhdGVzPjx5ZWFyPjIwMTQ8L3llYXI+PC9kYXRlcz48cHViLWxvY2F0aW9uPkluZGlhPC9wdWIt
bG9jYXRpb24+PHB1Ymxpc2hlcj5Sb3V0bGVkZ2U8L3B1Ymxpc2hlcj48dXJscz48cmVsYXRlZC11
cmxzPjx1cmw+aHR0cHM6Ly9ib29rcy5nb29nbGUuY28uaWQvYm9va3M/aWQ9SFpiREN3QUFRQkFK
JmFtcDtwZz1QQTE0NSZhbXA7bHBnPVBBMTQ1JmFtcDtkcT1OZXR3b3JrcytvZitTbWFsbCtQcm9k
dWNlcnMrZm9yK1RlY2hub2xvZ2ljYWwrSW5ub3ZhdGlvbis6K1NvbWUrTW9kZWxzJmFtcDtzb3Vy
Y2U9YmwmYW1wO290cz1QclVwM051b0RnJmFtcDtzaWc9MGI0OGE5ZTRaenpsaURqZGs0a1A1bk9h
UFZrJmFtcDtobD1lbiZhbXA7c2E9WCZhbXA7dmVkPTBhaFVLRXdpRzJjTHgxNnZNQWhWR0xLWUtI
VEdaQ0M4UTZBRUlLekFDI3Y9b25lcGFnZSZhbXA7cT1OZXR3b3JrcyUyMG9mJTIwU21hbGwlMjBQ
cm9kdWNlcnMlMjBmb3IlMjBUZWNobm9sb2dpY2FsJTIwSW5ub3ZhdGlvbiUyMCUzQSUyMFNvbWUl
MjBNb2RlbHMmYW1wO2Y9ZmFsc2U8L3VybD48L3JlbGF0ZWQtdXJscz48L3VybHM+PC9yZWNvcmQ+
PC9DaXRlPjwvRW5kTm90ZT4A
</w:fldData>
        </w:fldChar>
      </w:r>
      <w:r>
        <w:rPr>
          <w:color w:val="000000"/>
          <w:sz w:val="22"/>
          <w:szCs w:val="22"/>
          <w:lang w:val="en-US"/>
        </w:rPr>
        <w:instrText xml:space="preserve"> ADDIN EN.CITE.DATA </w:instrText>
      </w:r>
      <w:r w:rsidR="0084716A">
        <w:rPr>
          <w:color w:val="000000"/>
          <w:sz w:val="22"/>
          <w:szCs w:val="22"/>
          <w:lang w:val="en-US"/>
        </w:rPr>
      </w:r>
      <w:r w:rsidR="0084716A">
        <w:rPr>
          <w:color w:val="000000"/>
          <w:sz w:val="22"/>
          <w:szCs w:val="22"/>
          <w:lang w:val="en-US"/>
        </w:rPr>
        <w:fldChar w:fldCharType="end"/>
      </w:r>
      <w:r w:rsidR="0084716A">
        <w:rPr>
          <w:color w:val="000000"/>
          <w:sz w:val="22"/>
          <w:szCs w:val="22"/>
          <w:lang w:val="en-US"/>
        </w:rPr>
      </w:r>
      <w:r w:rsidR="0084716A">
        <w:rPr>
          <w:color w:val="000000"/>
          <w:sz w:val="22"/>
          <w:szCs w:val="22"/>
          <w:lang w:val="en-US"/>
        </w:rPr>
        <w:fldChar w:fldCharType="separate"/>
      </w:r>
      <w:r>
        <w:rPr>
          <w:color w:val="000000"/>
          <w:sz w:val="22"/>
          <w:szCs w:val="22"/>
          <w:lang w:val="en-US"/>
        </w:rPr>
        <w:t>(Chandra, 2014; Hasibuan, Listyati, &amp; Pranowo, 2013; Sholahuddin, 2001)</w:t>
      </w:r>
      <w:r w:rsidR="0084716A">
        <w:rPr>
          <w:color w:val="000000"/>
          <w:sz w:val="22"/>
          <w:szCs w:val="22"/>
          <w:lang w:val="en-US"/>
        </w:rPr>
        <w:fldChar w:fldCharType="end"/>
      </w:r>
      <w:r>
        <w:rPr>
          <w:color w:val="000000"/>
          <w:sz w:val="22"/>
          <w:szCs w:val="22"/>
          <w:lang w:val="en-US"/>
        </w:rPr>
        <w:t>.</w:t>
      </w:r>
    </w:p>
    <w:p w:rsidR="00CB2E37" w:rsidRDefault="00CB2E37" w:rsidP="00CB2E37">
      <w:pPr>
        <w:autoSpaceDE w:val="0"/>
        <w:autoSpaceDN w:val="0"/>
        <w:adjustRightInd w:val="0"/>
        <w:ind w:firstLine="720"/>
        <w:jc w:val="both"/>
        <w:rPr>
          <w:color w:val="000000"/>
          <w:sz w:val="22"/>
          <w:szCs w:val="22"/>
          <w:lang w:val="en-US"/>
        </w:rPr>
      </w:pPr>
    </w:p>
    <w:p w:rsidR="00CB2E37" w:rsidRPr="005D68C4" w:rsidRDefault="00CB2E37" w:rsidP="00CB2E37">
      <w:pPr>
        <w:autoSpaceDE w:val="0"/>
        <w:autoSpaceDN w:val="0"/>
        <w:adjustRightInd w:val="0"/>
        <w:jc w:val="both"/>
        <w:rPr>
          <w:color w:val="000000"/>
          <w:sz w:val="22"/>
          <w:szCs w:val="22"/>
          <w:u w:val="single"/>
          <w:lang w:val="en-US"/>
        </w:rPr>
      </w:pPr>
      <w:r w:rsidRPr="005D68C4">
        <w:rPr>
          <w:color w:val="000000"/>
          <w:sz w:val="22"/>
          <w:szCs w:val="22"/>
          <w:u w:val="single"/>
          <w:lang w:val="en-US"/>
        </w:rPr>
        <w:t>Badan Usaha Milik Daerah (BUMD)</w:t>
      </w:r>
    </w:p>
    <w:p w:rsidR="00CB2E37" w:rsidRDefault="00CB2E37" w:rsidP="00CB2E37">
      <w:pPr>
        <w:autoSpaceDE w:val="0"/>
        <w:autoSpaceDN w:val="0"/>
        <w:adjustRightInd w:val="0"/>
        <w:jc w:val="both"/>
        <w:rPr>
          <w:color w:val="000000"/>
          <w:sz w:val="22"/>
          <w:szCs w:val="22"/>
          <w:lang w:val="en-US"/>
        </w:rPr>
      </w:pPr>
      <w:r>
        <w:rPr>
          <w:color w:val="000000"/>
          <w:sz w:val="22"/>
          <w:szCs w:val="22"/>
          <w:lang w:val="en-US"/>
        </w:rPr>
        <w:tab/>
        <w:t>BUMD merupakan badan usaha yang kepemilikan saham/modal utamanya ada di pemerintah daerah.  BUMD yang berlokasi di Kabupaten Limapuluh Kota adalah Bank Nagari, Bank Perkreditan Rakyat (BPR) dan Badan Usaha Milik Nagari (BUMNAG).  BUMD secara umum berperan sebagai penyedia jasa keuangan dalam pembayaran melalui pengiriman uang, penghimpunan dana simpanan masyarakat melalui tabungan serta pemberian pinjaman kepada agroindustri dan pedagang.</w:t>
      </w:r>
    </w:p>
    <w:p w:rsidR="00CB2E37" w:rsidRDefault="00CB2E37" w:rsidP="00CB2E37">
      <w:pPr>
        <w:autoSpaceDE w:val="0"/>
        <w:autoSpaceDN w:val="0"/>
        <w:adjustRightInd w:val="0"/>
        <w:ind w:firstLine="720"/>
        <w:jc w:val="both"/>
        <w:rPr>
          <w:color w:val="000000"/>
          <w:sz w:val="22"/>
          <w:szCs w:val="22"/>
          <w:lang w:val="en-US"/>
        </w:rPr>
      </w:pPr>
      <w:r>
        <w:rPr>
          <w:color w:val="000000"/>
          <w:sz w:val="22"/>
          <w:szCs w:val="22"/>
          <w:lang w:val="en-US"/>
        </w:rPr>
        <w:t>Bank Nagari adalah bank yang kepemilikan saham utamanya dipegang oleh pemerintah daerah Propinsi Sumatera Barat.  Walaupun Bank Nagari merupakan lembaga yang memberikan jasa simpan pinjam, namun yang</w:t>
      </w:r>
      <w:r w:rsidR="00211827">
        <w:rPr>
          <w:color w:val="000000"/>
          <w:sz w:val="22"/>
          <w:szCs w:val="22"/>
          <w:lang w:val="en-US"/>
        </w:rPr>
        <w:t xml:space="preserve"> banyak</w:t>
      </w:r>
      <w:r>
        <w:rPr>
          <w:color w:val="000000"/>
          <w:sz w:val="22"/>
          <w:szCs w:val="22"/>
          <w:lang w:val="en-US"/>
        </w:rPr>
        <w:t xml:space="preserve"> dimanfaatkan oleh agroindustri dan pedagang saat ini adalah tabungan dan jasa pengiriman uang.  BPR di Kabupaten Limapuluh Kota  berperan dalam penyimpanan dan pengiriman uang serta pemberian pinjaman kepada agroindustri.  Agroindustri di Kecamatan Akabiluru yang melakukan pinjaman kepada BPR walaupun bunga yang harus dibayar cukup besar, hal ini dilakukan oleh agroindustri kerupuk merah karena mengalami kesulitan untuk biaya produksi ketika terjadi kenaikan harga bahan baku tepung tapioka. BUMNAG merupakan badan usaha yang permodalannya berasal dari nagari (alokasi dana desa). BUMNAG Nagari Pandam Gadang yang menyediakan jasa untuk menabung, pengiriman uang dan mensosialisasikan persyaratan serta proses peminjaman dana KUR melalui BNI dan BRI. Namun agroindustri di Pandam Gadang belum ada yang melakukan peminjaman dana KUR, mereka baru meminta informasi tentang peminjaman dana KUR.</w:t>
      </w:r>
    </w:p>
    <w:p w:rsidR="00CB2E37" w:rsidRDefault="00CB2E37" w:rsidP="00CB2E37">
      <w:pPr>
        <w:autoSpaceDE w:val="0"/>
        <w:autoSpaceDN w:val="0"/>
        <w:adjustRightInd w:val="0"/>
        <w:ind w:firstLine="720"/>
        <w:jc w:val="both"/>
        <w:rPr>
          <w:color w:val="000000"/>
          <w:sz w:val="22"/>
          <w:szCs w:val="22"/>
          <w:lang w:val="en-US"/>
        </w:rPr>
      </w:pPr>
    </w:p>
    <w:p w:rsidR="00CB2E37" w:rsidRPr="007579C8" w:rsidRDefault="00CB2E37" w:rsidP="00CB2E37">
      <w:pPr>
        <w:autoSpaceDE w:val="0"/>
        <w:autoSpaceDN w:val="0"/>
        <w:adjustRightInd w:val="0"/>
        <w:jc w:val="both"/>
        <w:rPr>
          <w:color w:val="000000"/>
          <w:sz w:val="22"/>
          <w:szCs w:val="22"/>
          <w:u w:val="single"/>
          <w:lang w:val="en-US"/>
        </w:rPr>
      </w:pPr>
      <w:r w:rsidRPr="007579C8">
        <w:rPr>
          <w:color w:val="000000"/>
          <w:sz w:val="22"/>
          <w:szCs w:val="22"/>
          <w:u w:val="single"/>
          <w:lang w:val="en-US"/>
        </w:rPr>
        <w:t>Badan Usaha Milik Negara (BUMN)</w:t>
      </w:r>
    </w:p>
    <w:p w:rsidR="00CB2E37" w:rsidRDefault="00CB2E37" w:rsidP="00CB2E37">
      <w:pPr>
        <w:autoSpaceDE w:val="0"/>
        <w:autoSpaceDN w:val="0"/>
        <w:adjustRightInd w:val="0"/>
        <w:jc w:val="both"/>
        <w:rPr>
          <w:color w:val="000000"/>
          <w:sz w:val="22"/>
          <w:szCs w:val="22"/>
          <w:lang w:val="en-US"/>
        </w:rPr>
      </w:pPr>
      <w:r w:rsidRPr="00EA7183">
        <w:rPr>
          <w:color w:val="000000"/>
          <w:sz w:val="22"/>
          <w:szCs w:val="22"/>
          <w:lang w:val="en-US"/>
        </w:rPr>
        <w:tab/>
        <w:t xml:space="preserve">BUMN adalah </w:t>
      </w:r>
      <w:r w:rsidRPr="00EA7183">
        <w:rPr>
          <w:sz w:val="22"/>
          <w:szCs w:val="22"/>
        </w:rPr>
        <w:t>badan usaha yang seluruh atau sebagian besar modalnya dimiliki oleh negara melalui penyertaan secara langsung yang berasal dari kekayaan negara yang dipisahkan</w:t>
      </w:r>
      <w:r w:rsidR="0084716A">
        <w:rPr>
          <w:sz w:val="22"/>
          <w:szCs w:val="22"/>
        </w:rPr>
        <w:fldChar w:fldCharType="begin"/>
      </w:r>
      <w:r>
        <w:rPr>
          <w:sz w:val="22"/>
          <w:szCs w:val="22"/>
        </w:rPr>
        <w:instrText xml:space="preserve"> ADDIN EN.CITE &lt;EndNote&gt;&lt;Cite&gt;&lt;Author&gt;Pemerintah Republik Indonesia&lt;/Author&gt;&lt;Year&gt;2003&lt;/Year&gt;&lt;RecNum&gt;10678&lt;/RecNum&gt;&lt;DisplayText&gt;(Pemerintah Republik Indonesia, 2003)&lt;/DisplayText&gt;&lt;record&gt;&lt;rec-number&gt;10678&lt;/rec-number&gt;&lt;foreign-keys&gt;&lt;key app="EN" db-id="es2frzsa92dexle5dzb5s95l5wf00eapasr9" timestamp="1541663637"&gt;10678&lt;/key&gt;&lt;/foreign-keys&gt;&lt;ref-type name="Government Document"&gt;46&lt;/ref-type&gt;&lt;contributors&gt;&lt;authors&gt;&lt;author&gt;Pemerintah Republik Indonesia,&lt;/author&gt;&lt;/authors&gt;&lt;/contributors&gt;&lt;titles&gt;&lt;title&gt;Undang-Undang Republik Indonesia Nomor 19 Tahun 2003 Tentang Badan Usaha Milik Negara&lt;/title&gt;&lt;/titles&gt;&lt;dates&gt;&lt;year&gt;2003&lt;/year&gt;&lt;/dates&gt;&lt;pub-location&gt;Jakarta&lt;/pub-location&gt;&lt;urls&gt;&lt;/urls&gt;&lt;/record&gt;&lt;/Cite&gt;&lt;/EndNote&gt;</w:instrText>
      </w:r>
      <w:r w:rsidR="0084716A">
        <w:rPr>
          <w:sz w:val="22"/>
          <w:szCs w:val="22"/>
        </w:rPr>
        <w:fldChar w:fldCharType="separate"/>
      </w:r>
      <w:r>
        <w:rPr>
          <w:sz w:val="22"/>
          <w:szCs w:val="22"/>
        </w:rPr>
        <w:t>(Pemerintah Republik Indonesia, 2003)</w:t>
      </w:r>
      <w:r w:rsidR="0084716A">
        <w:rPr>
          <w:sz w:val="22"/>
          <w:szCs w:val="22"/>
        </w:rPr>
        <w:fldChar w:fldCharType="end"/>
      </w:r>
      <w:r>
        <w:rPr>
          <w:sz w:val="22"/>
          <w:szCs w:val="22"/>
          <w:lang w:val="en-US"/>
        </w:rPr>
        <w:t xml:space="preserve">. BUMN yang berperan dalam </w:t>
      </w:r>
      <w:r>
        <w:rPr>
          <w:color w:val="000000"/>
          <w:sz w:val="22"/>
          <w:szCs w:val="22"/>
          <w:lang w:val="en-US"/>
        </w:rPr>
        <w:t>pengembangan agroindustri di Kabupaten Limapuluh Kota adalah Bank Rakyat Indonesia (BRI), Bank Negara Indonesia (BNI) dan Bank Mandiri.  Perbankan ini berperan sebagai penyedia jasa keuangan dalam bentuk pengiriman uang (transfer), penghimpunan dana simpanan masyarakat melalui tabungan, pemberian pinjaman dana KUR untuk kegiatan usaha agroindustri dan pedagang dengan bunga pinjaman rendah (7%); serta sebagai fasilitator dengan melakukan pembinaan melalui Rumah Kreatif BUMN.  Berdasarkan tinjauan di lapangan hanya beberapa agroindustri yang meminjam dana KUR</w:t>
      </w:r>
      <w:r w:rsidR="00211827">
        <w:rPr>
          <w:color w:val="000000"/>
          <w:sz w:val="22"/>
          <w:szCs w:val="22"/>
          <w:lang w:val="en-US"/>
        </w:rPr>
        <w:t>.</w:t>
      </w:r>
      <w:r>
        <w:rPr>
          <w:color w:val="000000"/>
          <w:sz w:val="22"/>
          <w:szCs w:val="22"/>
          <w:lang w:val="en-US"/>
        </w:rPr>
        <w:t xml:space="preserve">  Hal ini dikarenakan kebanyakan agroindustri menggunakan modal sendiri, selain itu karena kesibukan aktivitas produksi sehingga menjadi kendala bagi agroindustri untuk melakukan proses peminjaman dana KUR.</w:t>
      </w:r>
    </w:p>
    <w:p w:rsidR="00CB2E37" w:rsidRPr="00EA7183" w:rsidRDefault="00CB2E37" w:rsidP="00CB2E37">
      <w:pPr>
        <w:autoSpaceDE w:val="0"/>
        <w:autoSpaceDN w:val="0"/>
        <w:adjustRightInd w:val="0"/>
        <w:ind w:firstLine="720"/>
        <w:jc w:val="both"/>
        <w:rPr>
          <w:color w:val="000000"/>
          <w:sz w:val="22"/>
          <w:szCs w:val="22"/>
          <w:lang w:val="en-US"/>
        </w:rPr>
      </w:pPr>
      <w:r>
        <w:rPr>
          <w:color w:val="000000"/>
          <w:sz w:val="22"/>
          <w:szCs w:val="22"/>
          <w:lang w:val="en-US"/>
        </w:rPr>
        <w:t xml:space="preserve">BUMD dan BUMN yang sebagian besar modalnya dimiliki oleh pemerintah baik pemerintah pusat maupun daerah.  BUMD dan BUMN yang berperan dalam pengembangan agroindustri ubi kayu di Kabupaten Lima Puluh Kota pada umumnya tergolong kepada lembaga keuangan  yang berperan dalam memberikan jasa keuangan baik penyimpanan dana, transfer maupun peminjaman dana.  Hasil penelitian ini menguatkan pandangan teoritis tentang fungsi lembaga keuangan sebagai menerima simpanan, memberikan kredit dan memberikan jasa lintas pembayaran </w:t>
      </w:r>
      <w:r w:rsidR="0084716A">
        <w:rPr>
          <w:color w:val="000000"/>
          <w:sz w:val="22"/>
          <w:szCs w:val="22"/>
          <w:lang w:val="en-US"/>
        </w:rPr>
        <w:fldChar w:fldCharType="begin"/>
      </w:r>
      <w:r>
        <w:rPr>
          <w:color w:val="000000"/>
          <w:sz w:val="22"/>
          <w:szCs w:val="22"/>
          <w:lang w:val="en-US"/>
        </w:rPr>
        <w:instrText xml:space="preserve"> ADDIN EN.CITE &lt;EndNote&gt;&lt;Cite&gt;&lt;Author&gt;Kasmir&lt;/Author&gt;&lt;Year&gt;2012&lt;/Year&gt;&lt;RecNum&gt;10687&lt;/RecNum&gt;&lt;DisplayText&gt;(Kasmir, 2012)&lt;/DisplayText&gt;&lt;record&gt;&lt;rec-number&gt;10687&lt;/rec-number&gt;&lt;foreign-keys&gt;&lt;key app="EN" db-id="es2frzsa92dexle5dzb5s95l5wf00eapasr9" timestamp="1545025489"&gt;10687&lt;/key&gt;&lt;/foreign-keys&gt;&lt;ref-type name="Book"&gt;6&lt;/ref-type&gt;&lt;contributors&gt;&lt;authors&gt;&lt;author&gt;Kasmir&lt;/author&gt;&lt;/authors&gt;&lt;/contributors&gt;&lt;titles&gt;&lt;title&gt;Bank dan Lembaga Keuangan Lainnya&lt;/title&gt;&lt;/titles&gt;&lt;dates&gt;&lt;year&gt;2012&lt;/year&gt;&lt;/dates&gt;&lt;pub-location&gt;Jakarta&lt;/pub-location&gt;&lt;publisher&gt;PT. Raja Grafindo Persada&lt;/publisher&gt;&lt;urls&gt;&lt;/urls&gt;&lt;/record&gt;&lt;/Cite&gt;&lt;/EndNote&gt;</w:instrText>
      </w:r>
      <w:r w:rsidR="0084716A">
        <w:rPr>
          <w:color w:val="000000"/>
          <w:sz w:val="22"/>
          <w:szCs w:val="22"/>
          <w:lang w:val="en-US"/>
        </w:rPr>
        <w:fldChar w:fldCharType="separate"/>
      </w:r>
      <w:r>
        <w:rPr>
          <w:color w:val="000000"/>
          <w:sz w:val="22"/>
          <w:szCs w:val="22"/>
          <w:lang w:val="en-US"/>
        </w:rPr>
        <w:t>(Kasmir, 2012)</w:t>
      </w:r>
      <w:r w:rsidR="0084716A">
        <w:rPr>
          <w:color w:val="000000"/>
          <w:sz w:val="22"/>
          <w:szCs w:val="22"/>
          <w:lang w:val="en-US"/>
        </w:rPr>
        <w:fldChar w:fldCharType="end"/>
      </w:r>
      <w:r>
        <w:rPr>
          <w:color w:val="000000"/>
          <w:sz w:val="22"/>
          <w:szCs w:val="22"/>
          <w:lang w:val="en-US"/>
        </w:rPr>
        <w:t>.</w:t>
      </w:r>
    </w:p>
    <w:p w:rsidR="00CB2E37" w:rsidRDefault="00CB2E37" w:rsidP="00CB2E37">
      <w:pPr>
        <w:autoSpaceDE w:val="0"/>
        <w:autoSpaceDN w:val="0"/>
        <w:adjustRightInd w:val="0"/>
        <w:jc w:val="both"/>
        <w:rPr>
          <w:color w:val="000000"/>
          <w:sz w:val="22"/>
          <w:szCs w:val="22"/>
          <w:lang w:val="en-US"/>
        </w:rPr>
      </w:pPr>
    </w:p>
    <w:p w:rsidR="00CB2E37" w:rsidRPr="005D3939" w:rsidRDefault="00CB2E37" w:rsidP="00CB2E37">
      <w:pPr>
        <w:autoSpaceDE w:val="0"/>
        <w:autoSpaceDN w:val="0"/>
        <w:adjustRightInd w:val="0"/>
        <w:jc w:val="both"/>
        <w:rPr>
          <w:color w:val="000000"/>
          <w:sz w:val="22"/>
          <w:szCs w:val="22"/>
          <w:u w:val="single"/>
          <w:lang w:val="en-US"/>
        </w:rPr>
      </w:pPr>
      <w:r w:rsidRPr="005D3939">
        <w:rPr>
          <w:color w:val="000000"/>
          <w:sz w:val="22"/>
          <w:szCs w:val="22"/>
          <w:u w:val="single"/>
          <w:lang w:val="en-US"/>
        </w:rPr>
        <w:lastRenderedPageBreak/>
        <w:t>Lembaga Formal yang Langsung Berada di Bawah Kementerian</w:t>
      </w:r>
    </w:p>
    <w:p w:rsidR="00CB2E37" w:rsidRPr="00211827" w:rsidRDefault="00CB2E37" w:rsidP="00CB2E37">
      <w:pPr>
        <w:autoSpaceDE w:val="0"/>
        <w:autoSpaceDN w:val="0"/>
        <w:adjustRightInd w:val="0"/>
        <w:jc w:val="both"/>
        <w:rPr>
          <w:sz w:val="22"/>
          <w:lang w:val="en-US"/>
        </w:rPr>
      </w:pPr>
      <w:r>
        <w:rPr>
          <w:color w:val="000000"/>
          <w:sz w:val="22"/>
          <w:szCs w:val="22"/>
          <w:lang w:val="en-US"/>
        </w:rPr>
        <w:tab/>
        <w:t xml:space="preserve">Lembaga yang termasuk dalam kategori ini adalah Kantor Pertanahan Kabupaten Limapuluh Kota, Pusat Layanan Usaha Terpadu (PLUT) Kabupaten Limapuluh Kota, Polteknik Pertanian Negeri Payakumbuh.  Kantor Pertanahan Kabupaten Limapuluh Kota merupakan lembaga yang langsung berada dibawah kementerian </w:t>
      </w:r>
      <w:r w:rsidRPr="000B75E4">
        <w:rPr>
          <w:sz w:val="22"/>
        </w:rPr>
        <w:t xml:space="preserve">Kementerian Agraria dan Tata Ruang Republik Indonesia.  Kantor pertanahan memiliki kegiatan legalisasi lokasi UMKM melalui sertifikasi lokasi kegiatan UMKM. Kantor pertanahan dalam pengembangan agroindustri berperan </w:t>
      </w:r>
      <w:r w:rsidR="00211827">
        <w:rPr>
          <w:sz w:val="22"/>
          <w:lang w:val="en-US"/>
        </w:rPr>
        <w:t xml:space="preserve"> sebagai fasilitator </w:t>
      </w:r>
      <w:r w:rsidRPr="000B75E4">
        <w:rPr>
          <w:sz w:val="22"/>
        </w:rPr>
        <w:t xml:space="preserve">melalui kegiatan </w:t>
      </w:r>
      <w:r w:rsidR="00211827" w:rsidRPr="000B75E4">
        <w:rPr>
          <w:sz w:val="22"/>
        </w:rPr>
        <w:t>penyuluhan tentang sertifikasi hak atas tanah UKM</w:t>
      </w:r>
      <w:r w:rsidR="00211827">
        <w:rPr>
          <w:sz w:val="22"/>
          <w:lang w:val="en-US"/>
        </w:rPr>
        <w:t xml:space="preserve">  dan legalisasi (</w:t>
      </w:r>
      <w:r w:rsidRPr="000B75E4">
        <w:rPr>
          <w:sz w:val="22"/>
        </w:rPr>
        <w:t>sertifikasi</w:t>
      </w:r>
      <w:r w:rsidR="00211827">
        <w:rPr>
          <w:sz w:val="22"/>
          <w:lang w:val="en-US"/>
        </w:rPr>
        <w:t>)</w:t>
      </w:r>
      <w:r w:rsidRPr="000B75E4">
        <w:rPr>
          <w:sz w:val="22"/>
        </w:rPr>
        <w:t xml:space="preserve"> lokasi</w:t>
      </w:r>
      <w:r w:rsidR="00211827">
        <w:rPr>
          <w:sz w:val="22"/>
          <w:lang w:val="en-US"/>
        </w:rPr>
        <w:t xml:space="preserve"> UKM termasuk</w:t>
      </w:r>
      <w:r w:rsidRPr="000B75E4">
        <w:rPr>
          <w:sz w:val="22"/>
        </w:rPr>
        <w:t xml:space="preserve"> agroindustri</w:t>
      </w:r>
      <w:r w:rsidR="00211827">
        <w:rPr>
          <w:sz w:val="22"/>
          <w:lang w:val="en-US"/>
        </w:rPr>
        <w:t>.</w:t>
      </w:r>
    </w:p>
    <w:p w:rsidR="00CB2E37" w:rsidRPr="00646BCE" w:rsidRDefault="00CB2E37" w:rsidP="00CB2E37">
      <w:pPr>
        <w:autoSpaceDE w:val="0"/>
        <w:autoSpaceDN w:val="0"/>
        <w:adjustRightInd w:val="0"/>
        <w:jc w:val="both"/>
        <w:rPr>
          <w:color w:val="000000"/>
          <w:sz w:val="22"/>
          <w:szCs w:val="22"/>
          <w:lang w:val="en-US"/>
        </w:rPr>
      </w:pPr>
      <w:r w:rsidRPr="000B75E4">
        <w:rPr>
          <w:sz w:val="22"/>
          <w:szCs w:val="22"/>
          <w:lang w:val="en-US"/>
        </w:rPr>
        <w:tab/>
        <w:t xml:space="preserve">PLUT merupakan </w:t>
      </w:r>
      <w:r w:rsidRPr="000B75E4">
        <w:rPr>
          <w:color w:val="000000"/>
          <w:sz w:val="22"/>
          <w:szCs w:val="22"/>
        </w:rPr>
        <w:t xml:space="preserve">lembaga yang langsung berada dibawah Kementerian Koperasi dan UKM.  </w:t>
      </w:r>
      <w:r w:rsidRPr="000B75E4">
        <w:rPr>
          <w:color w:val="000000"/>
          <w:sz w:val="22"/>
          <w:szCs w:val="22"/>
          <w:lang w:val="en-US"/>
        </w:rPr>
        <w:t xml:space="preserve">PLUT berperan sebagai fasilitator, dimana </w:t>
      </w:r>
      <w:r w:rsidRPr="000B75E4">
        <w:rPr>
          <w:color w:val="000000"/>
          <w:sz w:val="22"/>
          <w:szCs w:val="22"/>
        </w:rPr>
        <w:t>Kegiatan yang dilakukan oleh PLUT dalam pengembangan agroindustri adalah dengan menyediakan fasilitas pelayanan melalui konsultasi langsung untuk mengatasi permasalahan agroindustri baik dalam hal produksi, SDM, pemasaran maupun pembiayaan.  Agroindustri dapat berkonsultasi dengan mendatangi kantor PLUT atau ketika konsultan PLUT berkunjung ke agroindustri.  Saat ini PLUT sedang membina 59 UMKM dan 25 Koperasi.  Dari 59 UMKM yang dibina terdapat 7 UMKM yangmelakukan pengolahan ubi.</w:t>
      </w:r>
    </w:p>
    <w:p w:rsidR="00CB2E37" w:rsidRPr="00155D63" w:rsidRDefault="00CB2E37" w:rsidP="00CB2E37">
      <w:pPr>
        <w:autoSpaceDE w:val="0"/>
        <w:autoSpaceDN w:val="0"/>
        <w:adjustRightInd w:val="0"/>
        <w:ind w:firstLine="720"/>
        <w:jc w:val="both"/>
        <w:rPr>
          <w:color w:val="000000"/>
          <w:sz w:val="22"/>
          <w:szCs w:val="22"/>
          <w:lang w:val="en-US"/>
        </w:rPr>
      </w:pPr>
      <w:r>
        <w:rPr>
          <w:color w:val="000000"/>
          <w:sz w:val="22"/>
          <w:szCs w:val="22"/>
          <w:lang w:val="en-US"/>
        </w:rPr>
        <w:t>Politeknik Pertanian Negeri Payakumbuh (Politani Payakumbuh) merupakan lembaga yang langsung berada dibawah Kementrian Riset, Teknologi dan Pendidikan Tinggi.  Politani</w:t>
      </w:r>
      <w:r w:rsidRPr="000B75E4">
        <w:rPr>
          <w:color w:val="000000"/>
          <w:sz w:val="22"/>
          <w:szCs w:val="22"/>
        </w:rPr>
        <w:t xml:space="preserve"> Payakumbuh berperan </w:t>
      </w:r>
      <w:r w:rsidRPr="000B75E4">
        <w:rPr>
          <w:color w:val="000000"/>
          <w:sz w:val="22"/>
          <w:szCs w:val="22"/>
          <w:lang w:val="en-US"/>
        </w:rPr>
        <w:t>sebagai fasilitator melalui p</w:t>
      </w:r>
      <w:r w:rsidRPr="000B75E4">
        <w:rPr>
          <w:color w:val="000000"/>
          <w:sz w:val="22"/>
          <w:szCs w:val="22"/>
        </w:rPr>
        <w:t xml:space="preserve">enelitian yang dilakukan terkait dengan teknik budidaya dan perbaikan proses produksi olahan ubi </w:t>
      </w:r>
      <w:r w:rsidRPr="000B75E4">
        <w:rPr>
          <w:color w:val="000000"/>
          <w:sz w:val="22"/>
          <w:szCs w:val="22"/>
          <w:lang w:val="en-US"/>
        </w:rPr>
        <w:t xml:space="preserve">serta kegiatan </w:t>
      </w:r>
      <w:r w:rsidRPr="000B75E4">
        <w:rPr>
          <w:color w:val="000000"/>
          <w:sz w:val="22"/>
          <w:szCs w:val="22"/>
        </w:rPr>
        <w:t xml:space="preserve">pengabdian masyarakat dengan pelatihan, penyuluhan, penyewaan traktor untuk pengolahan lahan dan pemberian peralatan produksi untuk agroindustri.  </w:t>
      </w:r>
      <w:r>
        <w:rPr>
          <w:color w:val="000000"/>
          <w:sz w:val="22"/>
          <w:szCs w:val="22"/>
          <w:lang w:val="en-US"/>
        </w:rPr>
        <w:t>Politani</w:t>
      </w:r>
      <w:r w:rsidRPr="000B75E4">
        <w:rPr>
          <w:color w:val="000000"/>
          <w:sz w:val="22"/>
          <w:szCs w:val="22"/>
          <w:lang w:val="en-US"/>
        </w:rPr>
        <w:t xml:space="preserve"> merupakan lembaga yang memproduksi pengetahuan dan memberikan sumbangan pemikiran dalam perencanaan pengembangan agroindustri di Kabupaten Limapuluh Kota. Peran sebagai inovator dilakukan </w:t>
      </w:r>
      <w:r w:rsidRPr="000B75E4">
        <w:rPr>
          <w:color w:val="000000"/>
          <w:sz w:val="22"/>
          <w:szCs w:val="22"/>
        </w:rPr>
        <w:t xml:space="preserve">melalui kegiatan pelatihan dan penyuluhan </w:t>
      </w:r>
      <w:r>
        <w:rPr>
          <w:color w:val="000000"/>
          <w:sz w:val="22"/>
          <w:szCs w:val="22"/>
          <w:lang w:val="en-US"/>
        </w:rPr>
        <w:t xml:space="preserve">dengan </w:t>
      </w:r>
      <w:r w:rsidRPr="000B75E4">
        <w:rPr>
          <w:color w:val="000000"/>
          <w:sz w:val="22"/>
          <w:szCs w:val="22"/>
        </w:rPr>
        <w:t>memberikan pengetahuan</w:t>
      </w:r>
      <w:r w:rsidRPr="000B75E4">
        <w:rPr>
          <w:color w:val="000000"/>
          <w:sz w:val="22"/>
          <w:szCs w:val="22"/>
          <w:lang w:val="en-US"/>
        </w:rPr>
        <w:t xml:space="preserve"> baru</w:t>
      </w:r>
      <w:r w:rsidRPr="000B75E4">
        <w:rPr>
          <w:color w:val="000000"/>
          <w:sz w:val="22"/>
          <w:szCs w:val="22"/>
        </w:rPr>
        <w:t xml:space="preserve"> tentang perbaikan proses produksi </w:t>
      </w:r>
      <w:r>
        <w:rPr>
          <w:color w:val="000000"/>
          <w:sz w:val="22"/>
          <w:szCs w:val="22"/>
          <w:lang w:val="en-US"/>
        </w:rPr>
        <w:t>seperti</w:t>
      </w:r>
      <w:r w:rsidRPr="000B75E4">
        <w:rPr>
          <w:color w:val="000000"/>
          <w:sz w:val="22"/>
          <w:szCs w:val="22"/>
        </w:rPr>
        <w:t xml:space="preserve"> perbaikan/penambahan citarasa, pembuatan/perbaikan kemasan produk, pengelolaan usaha dan pemasaran produk. Selain itu, beberapa mahasiswa poli</w:t>
      </w:r>
      <w:r>
        <w:rPr>
          <w:color w:val="000000"/>
          <w:sz w:val="22"/>
          <w:szCs w:val="22"/>
          <w:lang w:val="en-US"/>
        </w:rPr>
        <w:t>tani</w:t>
      </w:r>
      <w:r w:rsidRPr="000B75E4">
        <w:rPr>
          <w:color w:val="000000"/>
          <w:sz w:val="22"/>
          <w:szCs w:val="22"/>
        </w:rPr>
        <w:t xml:space="preserve"> pernah melakukan praktikum lapangan dan ma</w:t>
      </w:r>
      <w:r>
        <w:rPr>
          <w:color w:val="000000"/>
          <w:sz w:val="22"/>
          <w:szCs w:val="22"/>
        </w:rPr>
        <w:t>gang di agroindustri olahan ubi</w:t>
      </w:r>
      <w:r>
        <w:rPr>
          <w:color w:val="000000"/>
          <w:sz w:val="22"/>
          <w:szCs w:val="22"/>
          <w:lang w:val="en-US"/>
        </w:rPr>
        <w:t>, sehingga dapat memberikan sumbangan pikiran untuk pengembangan agroindustri.</w:t>
      </w:r>
    </w:p>
    <w:p w:rsidR="00CB2E37" w:rsidRDefault="00CB2E37" w:rsidP="00CB2E37">
      <w:pPr>
        <w:autoSpaceDE w:val="0"/>
        <w:autoSpaceDN w:val="0"/>
        <w:adjustRightInd w:val="0"/>
        <w:jc w:val="both"/>
        <w:rPr>
          <w:color w:val="000000"/>
          <w:sz w:val="22"/>
          <w:szCs w:val="22"/>
          <w:lang w:val="en-US"/>
        </w:rPr>
      </w:pPr>
    </w:p>
    <w:p w:rsidR="00CB2E37" w:rsidRPr="000C3CC0" w:rsidRDefault="00CB2E37" w:rsidP="00CB2E37">
      <w:pPr>
        <w:autoSpaceDE w:val="0"/>
        <w:autoSpaceDN w:val="0"/>
        <w:adjustRightInd w:val="0"/>
        <w:jc w:val="both"/>
        <w:rPr>
          <w:color w:val="000000"/>
          <w:sz w:val="22"/>
          <w:szCs w:val="22"/>
          <w:u w:val="single"/>
          <w:lang w:val="en-US"/>
        </w:rPr>
      </w:pPr>
      <w:r w:rsidRPr="000C3CC0">
        <w:rPr>
          <w:color w:val="000000"/>
          <w:sz w:val="22"/>
          <w:szCs w:val="22"/>
          <w:u w:val="single"/>
          <w:lang w:val="en-US"/>
        </w:rPr>
        <w:t xml:space="preserve">Lembaga Formal </w:t>
      </w:r>
      <w:r>
        <w:rPr>
          <w:color w:val="000000"/>
          <w:sz w:val="22"/>
          <w:szCs w:val="22"/>
          <w:u w:val="single"/>
          <w:lang w:val="en-US"/>
        </w:rPr>
        <w:t>Lainnya</w:t>
      </w:r>
    </w:p>
    <w:p w:rsidR="00211827" w:rsidRDefault="00CB2E37" w:rsidP="00CB2E37">
      <w:pPr>
        <w:autoSpaceDE w:val="0"/>
        <w:autoSpaceDN w:val="0"/>
        <w:adjustRightInd w:val="0"/>
        <w:ind w:firstLine="720"/>
        <w:jc w:val="both"/>
        <w:rPr>
          <w:color w:val="000000" w:themeColor="text1"/>
          <w:sz w:val="22"/>
          <w:szCs w:val="22"/>
          <w:lang w:val="en-US"/>
        </w:rPr>
      </w:pPr>
      <w:r w:rsidRPr="00211827">
        <w:rPr>
          <w:color w:val="000000" w:themeColor="text1"/>
          <w:sz w:val="22"/>
          <w:szCs w:val="22"/>
          <w:lang w:val="en-US"/>
        </w:rPr>
        <w:t xml:space="preserve">Lembaga formal lainnya yang berperan dalam pengembangan agroindustri adalah </w:t>
      </w:r>
      <w:r w:rsidR="00211827" w:rsidRPr="00211827">
        <w:rPr>
          <w:color w:val="000000" w:themeColor="text1"/>
          <w:sz w:val="22"/>
          <w:szCs w:val="22"/>
          <w:lang w:val="en-US"/>
        </w:rPr>
        <w:t xml:space="preserve">Koperasi, </w:t>
      </w:r>
      <w:r w:rsidRPr="00211827">
        <w:rPr>
          <w:color w:val="000000" w:themeColor="text1"/>
          <w:sz w:val="22"/>
          <w:szCs w:val="22"/>
          <w:lang w:val="en-US"/>
        </w:rPr>
        <w:t xml:space="preserve">Rumah Kreatif BUMN (RKB) dan BPOM atau Loka POM. </w:t>
      </w:r>
      <w:r w:rsidR="00C0511F">
        <w:rPr>
          <w:color w:val="000000"/>
          <w:sz w:val="22"/>
          <w:szCs w:val="22"/>
          <w:lang w:val="en-US"/>
        </w:rPr>
        <w:t>Koperasi berperan sebagai fasilitator melalui jasa menyimpanan dana yang disediakan dan sebagai kreditur melalui jasa peminjaman yang diberikan kepada agroindustri. Hal ini sesuai dengan pernyataan bahw</w:t>
      </w:r>
      <w:r w:rsidR="00C0511F" w:rsidRPr="00080AA3">
        <w:rPr>
          <w:color w:val="000000"/>
          <w:sz w:val="22"/>
          <w:szCs w:val="22"/>
          <w:lang w:val="en-US"/>
        </w:rPr>
        <w:t xml:space="preserve">a </w:t>
      </w:r>
      <w:r w:rsidR="00C0511F" w:rsidRPr="00080AA3">
        <w:rPr>
          <w:sz w:val="22"/>
          <w:szCs w:val="22"/>
          <w:lang w:val="en-US"/>
        </w:rPr>
        <w:t>koperasi</w:t>
      </w:r>
      <w:r w:rsidR="00C0511F">
        <w:rPr>
          <w:sz w:val="22"/>
          <w:szCs w:val="22"/>
          <w:lang w:val="en-US"/>
        </w:rPr>
        <w:t xml:space="preserve"> berperan dalam penyediaan jasa keuangan untuk kegiatan pertanian </w:t>
      </w:r>
      <w:r w:rsidR="0084716A">
        <w:rPr>
          <w:sz w:val="22"/>
          <w:szCs w:val="22"/>
          <w:lang w:val="en-US"/>
        </w:rPr>
        <w:fldChar w:fldCharType="begin"/>
      </w:r>
      <w:r w:rsidR="00C0511F">
        <w:rPr>
          <w:sz w:val="22"/>
          <w:szCs w:val="22"/>
          <w:lang w:val="en-US"/>
        </w:rPr>
        <w:instrText xml:space="preserve"> ADDIN EN.CITE &lt;EndNote&gt;&lt;Cite&gt;&lt;Author&gt;Uphoff&lt;/Author&gt;&lt;Year&gt;1986&lt;/Year&gt;&lt;RecNum&gt;9230&lt;/RecNum&gt;&lt;DisplayText&gt;(N. T. Uphoff, 1986)&lt;/DisplayText&gt;&lt;record&gt;&lt;rec-number&gt;9230&lt;/rec-number&gt;&lt;foreign-keys&gt;&lt;key app="EN" db-id="es2frzsa92dexle5dzb5s95l5wf00eapasr9" timestamp="1488027786"&gt;9230&lt;/key&gt;&lt;/foreign-keys&gt;&lt;ref-type name="Book"&gt;6&lt;/ref-type&gt;&lt;contributors&gt;&lt;authors&gt;&lt;author&gt;Uphoff, Norman Thomas&lt;/author&gt;&lt;/authors&gt;&lt;/contributors&gt;&lt;titles&gt;&lt;title&gt;Local Institutional Development : An Analytical Sourcebook With Cases&lt;/title&gt;&lt;/titles&gt;&lt;dates&gt;&lt;year&gt;1986&lt;/year&gt;&lt;/dates&gt;&lt;pub-location&gt;United States of America&lt;/pub-location&gt;&lt;publisher&gt;Kumarian Press&lt;/publisher&gt;&lt;urls&gt;&lt;/urls&gt;&lt;/record&gt;&lt;/Cite&gt;&lt;/EndNote&gt;</w:instrText>
      </w:r>
      <w:r w:rsidR="0084716A">
        <w:rPr>
          <w:sz w:val="22"/>
          <w:szCs w:val="22"/>
          <w:lang w:val="en-US"/>
        </w:rPr>
        <w:fldChar w:fldCharType="separate"/>
      </w:r>
      <w:r w:rsidR="00C0511F">
        <w:rPr>
          <w:sz w:val="22"/>
          <w:szCs w:val="22"/>
          <w:lang w:val="en-US"/>
        </w:rPr>
        <w:t>(N. T. Uphoff, 1986)</w:t>
      </w:r>
      <w:r w:rsidR="0084716A">
        <w:rPr>
          <w:sz w:val="22"/>
          <w:szCs w:val="22"/>
          <w:lang w:val="en-US"/>
        </w:rPr>
        <w:fldChar w:fldCharType="end"/>
      </w:r>
      <w:r w:rsidR="00C0511F">
        <w:rPr>
          <w:sz w:val="22"/>
          <w:szCs w:val="22"/>
          <w:lang w:val="en-US"/>
        </w:rPr>
        <w:t>.</w:t>
      </w:r>
    </w:p>
    <w:p w:rsidR="00CB2E37" w:rsidRPr="00AA747C" w:rsidRDefault="00CB2E37" w:rsidP="00CB2E37">
      <w:pPr>
        <w:autoSpaceDE w:val="0"/>
        <w:autoSpaceDN w:val="0"/>
        <w:adjustRightInd w:val="0"/>
        <w:ind w:firstLine="720"/>
        <w:jc w:val="both"/>
        <w:rPr>
          <w:color w:val="000000"/>
          <w:sz w:val="22"/>
          <w:szCs w:val="22"/>
          <w:lang w:val="en-US"/>
        </w:rPr>
      </w:pPr>
      <w:r w:rsidRPr="00211827">
        <w:rPr>
          <w:color w:val="000000" w:themeColor="text1"/>
          <w:sz w:val="22"/>
          <w:szCs w:val="22"/>
          <w:lang w:val="en-US"/>
        </w:rPr>
        <w:t>RKB</w:t>
      </w:r>
      <w:r w:rsidRPr="00211827">
        <w:rPr>
          <w:color w:val="000000" w:themeColor="text1"/>
          <w:sz w:val="22"/>
          <w:szCs w:val="22"/>
        </w:rPr>
        <w:t xml:space="preserve"> didirikan oleh BUMN sebagai salah satu program BUMN untuk memajukan UKM.  RKB di Kabupaten Limapuluh Kota berlokasi di Kanagarian Guguak VII Koto Talago Kecamatan Guguak.  RKB ini pendiriannya diprakarsai melalui dana c</w:t>
      </w:r>
      <w:r w:rsidRPr="00211827">
        <w:rPr>
          <w:rStyle w:val="Emphasis"/>
          <w:color w:val="000000" w:themeColor="text1"/>
          <w:sz w:val="22"/>
          <w:szCs w:val="22"/>
          <w:shd w:val="clear" w:color="auto" w:fill="FFFFFF"/>
        </w:rPr>
        <w:t xml:space="preserve">orporate sosial responsibility (CSR) </w:t>
      </w:r>
      <w:r w:rsidRPr="00211827">
        <w:rPr>
          <w:rStyle w:val="Emphasis"/>
          <w:i w:val="0"/>
          <w:color w:val="000000" w:themeColor="text1"/>
          <w:sz w:val="22"/>
          <w:szCs w:val="22"/>
          <w:shd w:val="clear" w:color="auto" w:fill="FFFFFF"/>
        </w:rPr>
        <w:t xml:space="preserve">BNI dan PT Bukit Asam. Namun dalam pelaksanaan kegiatan pembinaan RKB ini lebih banyak berkoordinasi dengan Bagian Penyelia Pemasaran BNI Kota Payakumbuh dengan Kantor Cabang Pembantu (KCP) Danguang-danguang.  Lebih lanjut Bagian Penyelia Pemasaran BNI Kota Payakumbuh ini berkoordinasi dengan Divisi CSR di BNI Propinsi.UKM olahan ubi atau agroindustri berbasis ubi </w:t>
      </w:r>
      <w:r w:rsidR="00C0511F">
        <w:rPr>
          <w:rStyle w:val="Emphasis"/>
          <w:i w:val="0"/>
          <w:color w:val="000000" w:themeColor="text1"/>
          <w:sz w:val="22"/>
          <w:szCs w:val="22"/>
          <w:shd w:val="clear" w:color="auto" w:fill="FFFFFF"/>
        </w:rPr>
        <w:t xml:space="preserve">yang dibina </w:t>
      </w:r>
      <w:r w:rsidRPr="00211827">
        <w:rPr>
          <w:rStyle w:val="Emphasis"/>
          <w:i w:val="0"/>
          <w:color w:val="000000" w:themeColor="text1"/>
          <w:sz w:val="22"/>
          <w:szCs w:val="22"/>
          <w:shd w:val="clear" w:color="auto" w:fill="FFFFFF"/>
        </w:rPr>
        <w:t>berjumlah 9 UKM yaitu Andespi, Clarisa, Usaha</w:t>
      </w:r>
      <w:r w:rsidR="00C0511F">
        <w:rPr>
          <w:rStyle w:val="Emphasis"/>
          <w:i w:val="0"/>
          <w:color w:val="000000" w:themeColor="text1"/>
          <w:sz w:val="22"/>
          <w:szCs w:val="22"/>
          <w:shd w:val="clear" w:color="auto" w:fill="FFFFFF"/>
        </w:rPr>
        <w:t xml:space="preserve"> Kripik Nita, Chelsy &amp; Chelsa, </w:t>
      </w:r>
      <w:r w:rsidR="00C0511F">
        <w:rPr>
          <w:rStyle w:val="Emphasis"/>
          <w:i w:val="0"/>
          <w:color w:val="000000" w:themeColor="text1"/>
          <w:sz w:val="22"/>
          <w:szCs w:val="22"/>
          <w:shd w:val="clear" w:color="auto" w:fill="FFFFFF"/>
          <w:lang w:val="en-US"/>
        </w:rPr>
        <w:t>S</w:t>
      </w:r>
      <w:r w:rsidR="00C0511F">
        <w:rPr>
          <w:rStyle w:val="Emphasis"/>
          <w:i w:val="0"/>
          <w:color w:val="000000" w:themeColor="text1"/>
          <w:sz w:val="22"/>
          <w:szCs w:val="22"/>
          <w:shd w:val="clear" w:color="auto" w:fill="FFFFFF"/>
        </w:rPr>
        <w:t xml:space="preserve">ahabat </w:t>
      </w:r>
      <w:r w:rsidR="00C0511F">
        <w:rPr>
          <w:rStyle w:val="Emphasis"/>
          <w:i w:val="0"/>
          <w:color w:val="000000" w:themeColor="text1"/>
          <w:sz w:val="22"/>
          <w:szCs w:val="22"/>
          <w:shd w:val="clear" w:color="auto" w:fill="FFFFFF"/>
          <w:lang w:val="en-US"/>
        </w:rPr>
        <w:t>S</w:t>
      </w:r>
      <w:r w:rsidRPr="00211827">
        <w:rPr>
          <w:rStyle w:val="Emphasis"/>
          <w:i w:val="0"/>
          <w:color w:val="000000" w:themeColor="text1"/>
          <w:sz w:val="22"/>
          <w:szCs w:val="22"/>
          <w:shd w:val="clear" w:color="auto" w:fill="FFFFFF"/>
        </w:rPr>
        <w:t xml:space="preserve">enada, Yanti Ganepo, Ganepo 99, Quella dan Sanjai Marsya. </w:t>
      </w:r>
      <w:r w:rsidRPr="00211827">
        <w:rPr>
          <w:color w:val="000000" w:themeColor="text1"/>
          <w:sz w:val="22"/>
          <w:szCs w:val="22"/>
          <w:lang w:val="en-US"/>
        </w:rPr>
        <w:t>Peran</w:t>
      </w:r>
      <w:r w:rsidRPr="00211827">
        <w:rPr>
          <w:color w:val="000000" w:themeColor="text1"/>
          <w:sz w:val="22"/>
          <w:szCs w:val="22"/>
        </w:rPr>
        <w:t xml:space="preserve"> RKB dalam pengembangan agroindustri adalah </w:t>
      </w:r>
      <w:r w:rsidRPr="00211827">
        <w:rPr>
          <w:color w:val="000000" w:themeColor="text1"/>
          <w:sz w:val="22"/>
          <w:szCs w:val="22"/>
        </w:rPr>
        <w:lastRenderedPageBreak/>
        <w:t xml:space="preserve">sebagai fasilitator yang melakukan pembinaan kepada </w:t>
      </w:r>
      <w:r w:rsidRPr="0063078E">
        <w:rPr>
          <w:color w:val="000000"/>
          <w:sz w:val="22"/>
          <w:szCs w:val="22"/>
        </w:rPr>
        <w:t>agroindustri olahan ubi melalui pelatihan untuk perbaikan manajemen usaha dan coaching dalam bentuk konsultasi untuk mengatasi permasalahan yang dihadapi oleh agroindustri.</w:t>
      </w:r>
    </w:p>
    <w:p w:rsidR="00CB2E37" w:rsidRPr="00AA747C" w:rsidRDefault="00CB2E37" w:rsidP="00CB2E37">
      <w:pPr>
        <w:autoSpaceDE w:val="0"/>
        <w:autoSpaceDN w:val="0"/>
        <w:adjustRightInd w:val="0"/>
        <w:ind w:firstLine="720"/>
        <w:jc w:val="both"/>
        <w:rPr>
          <w:iCs/>
          <w:color w:val="000000" w:themeColor="text1"/>
          <w:sz w:val="22"/>
          <w:szCs w:val="22"/>
          <w:shd w:val="clear" w:color="auto" w:fill="FFFFFF"/>
          <w:lang w:val="en-US"/>
        </w:rPr>
      </w:pPr>
      <w:r>
        <w:rPr>
          <w:color w:val="000000"/>
          <w:sz w:val="22"/>
          <w:szCs w:val="22"/>
          <w:lang w:val="en-US"/>
        </w:rPr>
        <w:t>Kabupaten Limapuluh Kota termasuk dalam wilayah kerja Loka POM Kota Payakumbuh sebagai UPT BPOM yang berperan dalam pemerikasaan, pengujian, penerbitan sertifikat, edukasi dan informasi  terkait pengawasan produk makanan yang dihasilkan agroindustri.</w:t>
      </w:r>
    </w:p>
    <w:p w:rsidR="00CB2E37" w:rsidRDefault="00CB2E37" w:rsidP="00CB2E37">
      <w:pPr>
        <w:ind w:firstLine="720"/>
        <w:jc w:val="both"/>
        <w:rPr>
          <w:color w:val="000000"/>
          <w:sz w:val="22"/>
          <w:szCs w:val="22"/>
          <w:lang w:val="en-US"/>
        </w:rPr>
      </w:pPr>
      <w:r>
        <w:rPr>
          <w:color w:val="000000"/>
          <w:sz w:val="22"/>
          <w:szCs w:val="22"/>
          <w:lang w:val="en-US"/>
        </w:rPr>
        <w:t xml:space="preserve">Berdasarkan uraian diatas, peran dan aktivitas lembaga formal dalam pengembangan agroindustri </w:t>
      </w:r>
      <w:r w:rsidR="00853043">
        <w:rPr>
          <w:color w:val="000000"/>
          <w:sz w:val="22"/>
          <w:szCs w:val="22"/>
          <w:lang w:val="en-US"/>
        </w:rPr>
        <w:t>ubi kayu</w:t>
      </w:r>
      <w:r>
        <w:rPr>
          <w:color w:val="000000"/>
          <w:sz w:val="22"/>
          <w:szCs w:val="22"/>
          <w:lang w:val="en-US"/>
        </w:rPr>
        <w:t xml:space="preserve"> beserta aktivitas yang dilakukannya dapat dilihat pada Tabel 1.</w:t>
      </w:r>
    </w:p>
    <w:p w:rsidR="00CB2E37" w:rsidRDefault="00CB2E37" w:rsidP="00CB2E37">
      <w:pPr>
        <w:ind w:firstLine="720"/>
        <w:jc w:val="both"/>
        <w:rPr>
          <w:color w:val="000000"/>
          <w:sz w:val="22"/>
          <w:szCs w:val="22"/>
          <w:lang w:val="en-US"/>
        </w:rPr>
      </w:pPr>
    </w:p>
    <w:p w:rsidR="00CB2E37" w:rsidRDefault="00CB2E37" w:rsidP="00CB2E37">
      <w:pPr>
        <w:jc w:val="center"/>
        <w:rPr>
          <w:color w:val="000000"/>
          <w:sz w:val="22"/>
          <w:szCs w:val="22"/>
          <w:lang w:val="en-US"/>
        </w:rPr>
      </w:pPr>
      <w:r>
        <w:rPr>
          <w:color w:val="000000"/>
          <w:sz w:val="22"/>
          <w:szCs w:val="22"/>
          <w:lang w:val="en-US"/>
        </w:rPr>
        <w:t xml:space="preserve">Tabel 1. Peran dan Aktivitas Lembaga Formal dalam Pengembangan Agroindustri </w:t>
      </w:r>
    </w:p>
    <w:p w:rsidR="00CB2E37" w:rsidRDefault="00C0511F" w:rsidP="00CB2E37">
      <w:pPr>
        <w:jc w:val="center"/>
        <w:rPr>
          <w:color w:val="000000"/>
          <w:sz w:val="22"/>
          <w:szCs w:val="22"/>
          <w:lang w:val="en-US"/>
        </w:rPr>
      </w:pPr>
      <w:r>
        <w:rPr>
          <w:color w:val="000000"/>
          <w:sz w:val="22"/>
          <w:szCs w:val="22"/>
          <w:lang w:val="en-US"/>
        </w:rPr>
        <w:t xml:space="preserve">Berbahan Baku Ubi Kayu </w:t>
      </w:r>
      <w:r w:rsidR="00CB2E37">
        <w:rPr>
          <w:color w:val="000000"/>
          <w:sz w:val="22"/>
          <w:szCs w:val="22"/>
          <w:lang w:val="en-US"/>
        </w:rPr>
        <w:t>di Kabupaten Limapuluh Kota</w:t>
      </w:r>
    </w:p>
    <w:tbl>
      <w:tblPr>
        <w:tblStyle w:val="TableGrid"/>
        <w:tblW w:w="8478" w:type="dxa"/>
        <w:tblBorders>
          <w:left w:val="none" w:sz="0" w:space="0" w:color="auto"/>
          <w:right w:val="none" w:sz="0" w:space="0" w:color="auto"/>
          <w:insideH w:val="none" w:sz="0" w:space="0" w:color="auto"/>
          <w:insideV w:val="none" w:sz="0" w:space="0" w:color="auto"/>
        </w:tblBorders>
        <w:tblLook w:val="04A0"/>
      </w:tblPr>
      <w:tblGrid>
        <w:gridCol w:w="468"/>
        <w:gridCol w:w="2070"/>
        <w:gridCol w:w="1274"/>
        <w:gridCol w:w="4666"/>
      </w:tblGrid>
      <w:tr w:rsidR="00CB2E37" w:rsidTr="00377AF3">
        <w:tc>
          <w:tcPr>
            <w:tcW w:w="468" w:type="dxa"/>
            <w:tcBorders>
              <w:top w:val="single" w:sz="4" w:space="0" w:color="auto"/>
              <w:bottom w:val="single" w:sz="4" w:space="0" w:color="auto"/>
            </w:tcBorders>
          </w:tcPr>
          <w:p w:rsidR="00CB2E37" w:rsidRPr="00547F95" w:rsidRDefault="00CB2E37" w:rsidP="00AF1F39">
            <w:pPr>
              <w:jc w:val="center"/>
              <w:rPr>
                <w:color w:val="000000"/>
                <w:sz w:val="18"/>
                <w:szCs w:val="22"/>
                <w:lang w:val="en-US"/>
              </w:rPr>
            </w:pPr>
            <w:r w:rsidRPr="00547F95">
              <w:rPr>
                <w:color w:val="000000"/>
                <w:sz w:val="18"/>
                <w:szCs w:val="22"/>
                <w:lang w:val="en-US"/>
              </w:rPr>
              <w:t>No</w:t>
            </w:r>
          </w:p>
        </w:tc>
        <w:tc>
          <w:tcPr>
            <w:tcW w:w="2070" w:type="dxa"/>
            <w:tcBorders>
              <w:top w:val="single" w:sz="4" w:space="0" w:color="auto"/>
              <w:bottom w:val="single" w:sz="4" w:space="0" w:color="auto"/>
            </w:tcBorders>
          </w:tcPr>
          <w:p w:rsidR="00CB2E37" w:rsidRPr="00547F95" w:rsidRDefault="00CB2E37" w:rsidP="00AF1F39">
            <w:pPr>
              <w:jc w:val="center"/>
              <w:rPr>
                <w:color w:val="000000"/>
                <w:sz w:val="18"/>
                <w:szCs w:val="22"/>
                <w:lang w:val="en-US"/>
              </w:rPr>
            </w:pPr>
            <w:r w:rsidRPr="00547F95">
              <w:rPr>
                <w:color w:val="000000"/>
                <w:sz w:val="18"/>
                <w:szCs w:val="22"/>
                <w:lang w:val="en-US"/>
              </w:rPr>
              <w:t>Nama Lembaga</w:t>
            </w:r>
          </w:p>
        </w:tc>
        <w:tc>
          <w:tcPr>
            <w:tcW w:w="1274" w:type="dxa"/>
            <w:tcBorders>
              <w:top w:val="single" w:sz="4" w:space="0" w:color="auto"/>
              <w:bottom w:val="single" w:sz="4" w:space="0" w:color="auto"/>
            </w:tcBorders>
          </w:tcPr>
          <w:p w:rsidR="00CB2E37" w:rsidRPr="00547F95" w:rsidRDefault="00CB2E37" w:rsidP="00AF1F39">
            <w:pPr>
              <w:jc w:val="center"/>
              <w:rPr>
                <w:color w:val="000000"/>
                <w:sz w:val="18"/>
                <w:szCs w:val="22"/>
                <w:lang w:val="en-US"/>
              </w:rPr>
            </w:pPr>
            <w:r w:rsidRPr="00547F95">
              <w:rPr>
                <w:color w:val="000000"/>
                <w:sz w:val="18"/>
                <w:szCs w:val="22"/>
                <w:lang w:val="en-US"/>
              </w:rPr>
              <w:t>Peran</w:t>
            </w:r>
          </w:p>
        </w:tc>
        <w:tc>
          <w:tcPr>
            <w:tcW w:w="4666" w:type="dxa"/>
            <w:tcBorders>
              <w:top w:val="single" w:sz="4" w:space="0" w:color="auto"/>
              <w:bottom w:val="single" w:sz="4" w:space="0" w:color="auto"/>
            </w:tcBorders>
          </w:tcPr>
          <w:p w:rsidR="00CB2E37" w:rsidRPr="00547F95" w:rsidRDefault="00CB2E37" w:rsidP="00AF1F39">
            <w:pPr>
              <w:jc w:val="center"/>
              <w:rPr>
                <w:color w:val="000000"/>
                <w:sz w:val="18"/>
                <w:szCs w:val="22"/>
                <w:lang w:val="en-US"/>
              </w:rPr>
            </w:pPr>
            <w:r w:rsidRPr="00547F95">
              <w:rPr>
                <w:color w:val="000000"/>
                <w:sz w:val="18"/>
                <w:szCs w:val="22"/>
                <w:lang w:val="en-US"/>
              </w:rPr>
              <w:t>Aktivitas</w:t>
            </w:r>
          </w:p>
        </w:tc>
      </w:tr>
      <w:tr w:rsidR="00CB2E37" w:rsidTr="00377AF3">
        <w:tc>
          <w:tcPr>
            <w:tcW w:w="468" w:type="dxa"/>
            <w:tcBorders>
              <w:top w:val="single" w:sz="4" w:space="0" w:color="auto"/>
            </w:tcBorders>
          </w:tcPr>
          <w:p w:rsidR="00CB2E37" w:rsidRPr="00547F95" w:rsidRDefault="00CB2E37" w:rsidP="00CB2E37">
            <w:pPr>
              <w:pStyle w:val="ListParagraph"/>
              <w:numPr>
                <w:ilvl w:val="0"/>
                <w:numId w:val="28"/>
              </w:numPr>
              <w:ind w:left="360"/>
              <w:jc w:val="both"/>
              <w:rPr>
                <w:color w:val="000000"/>
                <w:sz w:val="18"/>
                <w:szCs w:val="22"/>
                <w:lang w:val="en-US"/>
              </w:rPr>
            </w:pPr>
          </w:p>
        </w:tc>
        <w:tc>
          <w:tcPr>
            <w:tcW w:w="2070" w:type="dxa"/>
            <w:tcBorders>
              <w:top w:val="single" w:sz="4" w:space="0" w:color="auto"/>
            </w:tcBorders>
          </w:tcPr>
          <w:p w:rsidR="00CB2E37" w:rsidRPr="00547F95" w:rsidRDefault="00CB2E37" w:rsidP="00AF1F39">
            <w:pPr>
              <w:rPr>
                <w:color w:val="000000"/>
                <w:sz w:val="18"/>
                <w:szCs w:val="22"/>
                <w:lang w:val="en-US"/>
              </w:rPr>
            </w:pPr>
            <w:r w:rsidRPr="00547F95">
              <w:rPr>
                <w:color w:val="000000"/>
                <w:sz w:val="18"/>
                <w:szCs w:val="22"/>
                <w:lang w:val="en-US"/>
              </w:rPr>
              <w:t>Satuan Perangkat Daerah atau Pemerintah Daerah</w:t>
            </w:r>
          </w:p>
        </w:tc>
        <w:tc>
          <w:tcPr>
            <w:tcW w:w="1274" w:type="dxa"/>
            <w:tcBorders>
              <w:top w:val="single" w:sz="4" w:space="0" w:color="auto"/>
            </w:tcBorders>
          </w:tcPr>
          <w:p w:rsidR="00CB2E37" w:rsidRPr="00547F95" w:rsidRDefault="00CB2E37" w:rsidP="00AF1F39">
            <w:pPr>
              <w:jc w:val="both"/>
              <w:rPr>
                <w:color w:val="000000"/>
                <w:sz w:val="18"/>
                <w:szCs w:val="22"/>
                <w:lang w:val="en-US"/>
              </w:rPr>
            </w:pPr>
            <w:r w:rsidRPr="00547F95">
              <w:rPr>
                <w:color w:val="000000"/>
                <w:sz w:val="18"/>
                <w:szCs w:val="22"/>
                <w:lang w:val="en-US"/>
              </w:rPr>
              <w:t>Katalisator</w:t>
            </w:r>
          </w:p>
        </w:tc>
        <w:tc>
          <w:tcPr>
            <w:tcW w:w="4666" w:type="dxa"/>
            <w:tcBorders>
              <w:top w:val="single" w:sz="4" w:space="0" w:color="auto"/>
            </w:tcBorders>
          </w:tcPr>
          <w:p w:rsidR="00CB2E37" w:rsidRPr="00547F95" w:rsidRDefault="00CB2E37" w:rsidP="00AF1F39">
            <w:pPr>
              <w:rPr>
                <w:color w:val="000000"/>
                <w:sz w:val="18"/>
                <w:szCs w:val="22"/>
                <w:lang w:val="en-US"/>
              </w:rPr>
            </w:pPr>
            <w:r w:rsidRPr="00547F95">
              <w:rPr>
                <w:color w:val="000000"/>
                <w:sz w:val="18"/>
                <w:szCs w:val="22"/>
                <w:lang w:val="en-US"/>
              </w:rPr>
              <w:t xml:space="preserve">Melakukan koordinasi dengan dinas terkait untuk mempercepat perencanaan dan perumusan kebijakan terkait  pengembangan agroindustri </w:t>
            </w:r>
          </w:p>
        </w:tc>
      </w:tr>
      <w:tr w:rsidR="00CB2E37" w:rsidTr="00377AF3">
        <w:tc>
          <w:tcPr>
            <w:tcW w:w="468" w:type="dxa"/>
          </w:tcPr>
          <w:p w:rsidR="00CB2E37" w:rsidRPr="00547F95" w:rsidRDefault="00CB2E37" w:rsidP="00AF1F39">
            <w:pPr>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Fasilitator</w:t>
            </w:r>
          </w:p>
        </w:tc>
        <w:tc>
          <w:tcPr>
            <w:tcW w:w="4666" w:type="dxa"/>
          </w:tcPr>
          <w:p w:rsidR="00CB2E37" w:rsidRPr="00547F95" w:rsidRDefault="00CB2E37" w:rsidP="00AF1F39">
            <w:pPr>
              <w:jc w:val="both"/>
              <w:rPr>
                <w:color w:val="000000"/>
                <w:sz w:val="18"/>
                <w:szCs w:val="22"/>
                <w:lang w:val="en-US"/>
              </w:rPr>
            </w:pPr>
            <w:r w:rsidRPr="00547F95">
              <w:rPr>
                <w:color w:val="000000"/>
                <w:sz w:val="18"/>
                <w:szCs w:val="22"/>
                <w:lang w:val="en-US"/>
              </w:rPr>
              <w:t>Melakukan pembinaan berupa penyuluhan, pelatihan, demonstrasi, konsultasi dan bantuan peralatan produksi.</w:t>
            </w:r>
          </w:p>
          <w:p w:rsidR="00CB2E37" w:rsidRPr="00547F95" w:rsidRDefault="00CB2E37" w:rsidP="00AF1F39">
            <w:pPr>
              <w:jc w:val="both"/>
              <w:rPr>
                <w:color w:val="000000"/>
                <w:sz w:val="18"/>
                <w:szCs w:val="22"/>
                <w:lang w:val="en-US"/>
              </w:rPr>
            </w:pPr>
            <w:r w:rsidRPr="00547F95">
              <w:rPr>
                <w:color w:val="000000"/>
                <w:sz w:val="18"/>
                <w:szCs w:val="22"/>
                <w:lang w:val="en-US"/>
              </w:rPr>
              <w:t>Menyediakan fasilitas untuk pengurusan perizinan dan dokumen yang dibutuhkan oleh agroindustri</w:t>
            </w:r>
          </w:p>
        </w:tc>
      </w:tr>
      <w:tr w:rsidR="00CB2E37" w:rsidTr="00377AF3">
        <w:tc>
          <w:tcPr>
            <w:tcW w:w="468" w:type="dxa"/>
          </w:tcPr>
          <w:p w:rsidR="00CB2E37" w:rsidRPr="00547F95" w:rsidRDefault="00CB2E37" w:rsidP="00AF1F39">
            <w:pPr>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p>
        </w:tc>
        <w:tc>
          <w:tcPr>
            <w:tcW w:w="1274" w:type="dxa"/>
          </w:tcPr>
          <w:p w:rsidR="00CB2E37" w:rsidRPr="00547F95" w:rsidRDefault="00CB2E37" w:rsidP="00AF1F39">
            <w:pPr>
              <w:jc w:val="both"/>
              <w:rPr>
                <w:color w:val="000000"/>
                <w:sz w:val="18"/>
                <w:szCs w:val="22"/>
                <w:lang w:val="en-US"/>
              </w:rPr>
            </w:pPr>
            <w:r>
              <w:rPr>
                <w:color w:val="000000"/>
                <w:sz w:val="18"/>
                <w:szCs w:val="22"/>
                <w:lang w:val="en-US"/>
              </w:rPr>
              <w:t>Regulator</w:t>
            </w:r>
          </w:p>
        </w:tc>
        <w:tc>
          <w:tcPr>
            <w:tcW w:w="4666" w:type="dxa"/>
          </w:tcPr>
          <w:p w:rsidR="00CB2E37" w:rsidRDefault="00CB2E37" w:rsidP="00AF1F39">
            <w:pPr>
              <w:rPr>
                <w:color w:val="000000"/>
                <w:sz w:val="18"/>
                <w:szCs w:val="22"/>
                <w:lang w:val="en-US"/>
              </w:rPr>
            </w:pPr>
            <w:r>
              <w:rPr>
                <w:color w:val="000000"/>
                <w:sz w:val="18"/>
                <w:szCs w:val="22"/>
                <w:lang w:val="en-US"/>
              </w:rPr>
              <w:t>Merumuskan dan membahas Ranperda tentang Pengembangan Industri (termasuk agroindustri ubi kayu)</w:t>
            </w:r>
          </w:p>
          <w:p w:rsidR="00C0511F" w:rsidRPr="00547F95" w:rsidRDefault="00C0511F" w:rsidP="00AF1F39">
            <w:pPr>
              <w:rPr>
                <w:color w:val="000000"/>
                <w:sz w:val="18"/>
                <w:szCs w:val="22"/>
                <w:lang w:val="en-US"/>
              </w:rPr>
            </w:pPr>
            <w:r>
              <w:rPr>
                <w:color w:val="000000"/>
                <w:sz w:val="18"/>
                <w:szCs w:val="22"/>
                <w:lang w:val="en-US"/>
              </w:rPr>
              <w:t>Membuat kebijakan pengembangan UKM/Agroindustri</w:t>
            </w:r>
          </w:p>
        </w:tc>
      </w:tr>
      <w:tr w:rsidR="00CB2E37" w:rsidTr="00377AF3">
        <w:tc>
          <w:tcPr>
            <w:tcW w:w="468" w:type="dxa"/>
          </w:tcPr>
          <w:p w:rsidR="00CB2E37" w:rsidRPr="00547F95" w:rsidRDefault="00CB2E37" w:rsidP="00AF1F39">
            <w:pPr>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Planner</w:t>
            </w:r>
          </w:p>
        </w:tc>
        <w:tc>
          <w:tcPr>
            <w:tcW w:w="4666" w:type="dxa"/>
          </w:tcPr>
          <w:p w:rsidR="00CB2E37" w:rsidRPr="00547F95" w:rsidRDefault="00CB2E37" w:rsidP="00AF1F39">
            <w:pPr>
              <w:rPr>
                <w:color w:val="000000"/>
                <w:sz w:val="18"/>
                <w:szCs w:val="22"/>
                <w:lang w:val="en-US"/>
              </w:rPr>
            </w:pPr>
            <w:r w:rsidRPr="00547F95">
              <w:rPr>
                <w:color w:val="000000"/>
                <w:sz w:val="18"/>
                <w:szCs w:val="22"/>
                <w:lang w:val="en-US"/>
              </w:rPr>
              <w:t xml:space="preserve">Merencanakan </w:t>
            </w:r>
            <w:r>
              <w:rPr>
                <w:color w:val="000000"/>
                <w:sz w:val="18"/>
                <w:szCs w:val="22"/>
                <w:lang w:val="en-US"/>
              </w:rPr>
              <w:t>daerah</w:t>
            </w:r>
            <w:r w:rsidRPr="00547F95">
              <w:rPr>
                <w:color w:val="000000"/>
                <w:sz w:val="18"/>
                <w:szCs w:val="22"/>
                <w:lang w:val="en-US"/>
              </w:rPr>
              <w:t xml:space="preserve"> pengembangan agroindustri dan kegiatan untuk pengembangan agroindustri.</w:t>
            </w:r>
          </w:p>
        </w:tc>
      </w:tr>
      <w:tr w:rsidR="00CB2E37" w:rsidTr="00377AF3">
        <w:tc>
          <w:tcPr>
            <w:tcW w:w="468" w:type="dxa"/>
          </w:tcPr>
          <w:p w:rsidR="00CB2E37" w:rsidRPr="00547F95" w:rsidRDefault="00CB2E37" w:rsidP="00AF1F39">
            <w:pPr>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Inovator</w:t>
            </w:r>
          </w:p>
        </w:tc>
        <w:tc>
          <w:tcPr>
            <w:tcW w:w="4666" w:type="dxa"/>
          </w:tcPr>
          <w:p w:rsidR="00CB2E37" w:rsidRPr="00547F95" w:rsidRDefault="00CB2E37" w:rsidP="00AF1F39">
            <w:pPr>
              <w:jc w:val="both"/>
              <w:rPr>
                <w:color w:val="000000"/>
                <w:sz w:val="18"/>
                <w:szCs w:val="22"/>
                <w:lang w:val="en-US"/>
              </w:rPr>
            </w:pPr>
            <w:r w:rsidRPr="00547F95">
              <w:rPr>
                <w:color w:val="000000"/>
                <w:sz w:val="18"/>
                <w:szCs w:val="22"/>
                <w:lang w:val="en-US"/>
              </w:rPr>
              <w:t>Memberikan pengetahuan baru untuk perbaikan kualitas produk, kemasan dan pemasaran produk agroindustri</w:t>
            </w:r>
          </w:p>
        </w:tc>
      </w:tr>
      <w:tr w:rsidR="00CB2E37" w:rsidTr="00377AF3">
        <w:tc>
          <w:tcPr>
            <w:tcW w:w="468" w:type="dxa"/>
          </w:tcPr>
          <w:p w:rsidR="00CB2E37" w:rsidRPr="00547F95" w:rsidRDefault="00CB2E37" w:rsidP="00CB2E37">
            <w:pPr>
              <w:pStyle w:val="ListParagraph"/>
              <w:numPr>
                <w:ilvl w:val="0"/>
                <w:numId w:val="28"/>
              </w:numPr>
              <w:ind w:left="360"/>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r w:rsidRPr="00547F95">
              <w:rPr>
                <w:color w:val="000000"/>
                <w:sz w:val="18"/>
                <w:szCs w:val="22"/>
                <w:lang w:val="en-US"/>
              </w:rPr>
              <w:t>Badan Usaha Milik Daerah (BUMD)</w:t>
            </w: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Penyedia jasa keuangan</w:t>
            </w:r>
          </w:p>
        </w:tc>
        <w:tc>
          <w:tcPr>
            <w:tcW w:w="4666" w:type="dxa"/>
          </w:tcPr>
          <w:p w:rsidR="00CB2E37" w:rsidRDefault="00CB2E37" w:rsidP="00AF1F39">
            <w:pPr>
              <w:autoSpaceDE w:val="0"/>
              <w:autoSpaceDN w:val="0"/>
              <w:adjustRightInd w:val="0"/>
              <w:jc w:val="both"/>
              <w:rPr>
                <w:color w:val="000000"/>
                <w:sz w:val="18"/>
                <w:szCs w:val="22"/>
                <w:lang w:val="en-US"/>
              </w:rPr>
            </w:pPr>
            <w:r w:rsidRPr="00547F95">
              <w:rPr>
                <w:color w:val="000000"/>
                <w:sz w:val="18"/>
                <w:szCs w:val="22"/>
                <w:lang w:val="en-US"/>
              </w:rPr>
              <w:t xml:space="preserve">Menyediakan jasa penyimpanan dan pengiriman uang </w:t>
            </w:r>
          </w:p>
          <w:p w:rsidR="00CB2E37" w:rsidRPr="00547F95" w:rsidRDefault="00CB2E37" w:rsidP="00AF1F39">
            <w:pPr>
              <w:autoSpaceDE w:val="0"/>
              <w:autoSpaceDN w:val="0"/>
              <w:adjustRightInd w:val="0"/>
              <w:jc w:val="both"/>
              <w:rPr>
                <w:color w:val="000000"/>
                <w:sz w:val="18"/>
                <w:szCs w:val="22"/>
                <w:lang w:val="en-US"/>
              </w:rPr>
            </w:pPr>
            <w:r w:rsidRPr="00547F95">
              <w:rPr>
                <w:color w:val="000000"/>
                <w:sz w:val="18"/>
                <w:szCs w:val="22"/>
                <w:lang w:val="en-US"/>
              </w:rPr>
              <w:t xml:space="preserve">Memberikan pinjaman </w:t>
            </w:r>
            <w:r>
              <w:rPr>
                <w:color w:val="000000"/>
                <w:sz w:val="18"/>
                <w:szCs w:val="22"/>
                <w:lang w:val="en-US"/>
              </w:rPr>
              <w:t>modal usaha</w:t>
            </w:r>
          </w:p>
        </w:tc>
      </w:tr>
      <w:tr w:rsidR="00CB2E37" w:rsidTr="00377AF3">
        <w:tc>
          <w:tcPr>
            <w:tcW w:w="468" w:type="dxa"/>
          </w:tcPr>
          <w:p w:rsidR="00CB2E37" w:rsidRPr="00547F95" w:rsidRDefault="00CB2E37" w:rsidP="00CB2E37">
            <w:pPr>
              <w:pStyle w:val="ListParagraph"/>
              <w:numPr>
                <w:ilvl w:val="0"/>
                <w:numId w:val="28"/>
              </w:numPr>
              <w:ind w:left="360"/>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r w:rsidRPr="00547F95">
              <w:rPr>
                <w:color w:val="000000"/>
                <w:sz w:val="18"/>
                <w:szCs w:val="22"/>
                <w:lang w:val="en-US"/>
              </w:rPr>
              <w:t>Badan Usaha Milik Negara (BUMN)</w:t>
            </w: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Penyedia jasa keuangan</w:t>
            </w:r>
          </w:p>
        </w:tc>
        <w:tc>
          <w:tcPr>
            <w:tcW w:w="4666" w:type="dxa"/>
          </w:tcPr>
          <w:p w:rsidR="00CB2E37" w:rsidRDefault="00CB2E37" w:rsidP="00AF1F39">
            <w:pPr>
              <w:autoSpaceDE w:val="0"/>
              <w:autoSpaceDN w:val="0"/>
              <w:adjustRightInd w:val="0"/>
              <w:jc w:val="both"/>
              <w:rPr>
                <w:color w:val="000000"/>
                <w:sz w:val="18"/>
                <w:szCs w:val="22"/>
                <w:lang w:val="en-US"/>
              </w:rPr>
            </w:pPr>
            <w:r w:rsidRPr="00547F95">
              <w:rPr>
                <w:color w:val="000000"/>
                <w:sz w:val="18"/>
                <w:szCs w:val="22"/>
                <w:lang w:val="en-US"/>
              </w:rPr>
              <w:t xml:space="preserve">Menyediakan jasa penyimpanan dan pengiriman uang </w:t>
            </w:r>
          </w:p>
          <w:p w:rsidR="00CB2E37" w:rsidRPr="00547F95" w:rsidRDefault="00CB2E37" w:rsidP="00AF1F39">
            <w:pPr>
              <w:autoSpaceDE w:val="0"/>
              <w:autoSpaceDN w:val="0"/>
              <w:adjustRightInd w:val="0"/>
              <w:rPr>
                <w:color w:val="000000"/>
                <w:sz w:val="18"/>
                <w:szCs w:val="22"/>
                <w:lang w:val="en-US"/>
              </w:rPr>
            </w:pPr>
            <w:r w:rsidRPr="00547F95">
              <w:rPr>
                <w:color w:val="000000"/>
                <w:sz w:val="18"/>
                <w:szCs w:val="22"/>
                <w:lang w:val="en-US"/>
              </w:rPr>
              <w:t xml:space="preserve">Memberikan pinjaman </w:t>
            </w:r>
            <w:r>
              <w:rPr>
                <w:color w:val="000000"/>
                <w:sz w:val="18"/>
                <w:szCs w:val="22"/>
                <w:lang w:val="en-US"/>
              </w:rPr>
              <w:t>modal usaha</w:t>
            </w:r>
          </w:p>
        </w:tc>
      </w:tr>
      <w:tr w:rsidR="00CB2E37" w:rsidTr="00377AF3">
        <w:tc>
          <w:tcPr>
            <w:tcW w:w="468" w:type="dxa"/>
          </w:tcPr>
          <w:p w:rsidR="00CB2E37" w:rsidRPr="00547F95" w:rsidRDefault="00CB2E37" w:rsidP="00AF1F39">
            <w:pPr>
              <w:pStyle w:val="ListParagraph"/>
              <w:ind w:left="360"/>
              <w:jc w:val="both"/>
              <w:rPr>
                <w:color w:val="000000"/>
                <w:sz w:val="18"/>
                <w:szCs w:val="22"/>
                <w:lang w:val="en-US"/>
              </w:rPr>
            </w:pPr>
          </w:p>
        </w:tc>
        <w:tc>
          <w:tcPr>
            <w:tcW w:w="2070" w:type="dxa"/>
          </w:tcPr>
          <w:p w:rsidR="00CB2E37" w:rsidRPr="00547F95" w:rsidRDefault="00CB2E37" w:rsidP="00AF1F39">
            <w:pPr>
              <w:jc w:val="both"/>
              <w:rPr>
                <w:color w:val="000000"/>
                <w:sz w:val="18"/>
                <w:szCs w:val="22"/>
                <w:lang w:val="en-US"/>
              </w:rPr>
            </w:pP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Fasilitator</w:t>
            </w:r>
          </w:p>
        </w:tc>
        <w:tc>
          <w:tcPr>
            <w:tcW w:w="4666" w:type="dxa"/>
          </w:tcPr>
          <w:p w:rsidR="00CB2E37" w:rsidRPr="00547F95" w:rsidRDefault="00CB2E37" w:rsidP="00AF1F39">
            <w:pPr>
              <w:jc w:val="both"/>
              <w:rPr>
                <w:color w:val="000000"/>
                <w:sz w:val="18"/>
                <w:szCs w:val="22"/>
                <w:lang w:val="en-US"/>
              </w:rPr>
            </w:pPr>
            <w:r w:rsidRPr="00547F95">
              <w:rPr>
                <w:color w:val="000000"/>
                <w:sz w:val="18"/>
                <w:szCs w:val="22"/>
                <w:lang w:val="en-US"/>
              </w:rPr>
              <w:t>Melakukan pembinaan (penyuluhan dan konsultasi) melalui Rumah Kreatif BUMN (RKB)</w:t>
            </w:r>
          </w:p>
        </w:tc>
      </w:tr>
      <w:tr w:rsidR="00CB2E37" w:rsidTr="00377AF3">
        <w:tc>
          <w:tcPr>
            <w:tcW w:w="468" w:type="dxa"/>
          </w:tcPr>
          <w:p w:rsidR="00CB2E37" w:rsidRPr="00547F95" w:rsidRDefault="00CB2E37" w:rsidP="00CB2E37">
            <w:pPr>
              <w:pStyle w:val="ListParagraph"/>
              <w:numPr>
                <w:ilvl w:val="0"/>
                <w:numId w:val="28"/>
              </w:numPr>
              <w:ind w:left="360"/>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r w:rsidRPr="00547F95">
              <w:rPr>
                <w:color w:val="000000"/>
                <w:sz w:val="18"/>
                <w:szCs w:val="22"/>
                <w:lang w:val="en-US"/>
              </w:rPr>
              <w:t>Lembaga yang Langsung Berada dibawah Kementerian</w:t>
            </w: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Fasilitator</w:t>
            </w:r>
          </w:p>
        </w:tc>
        <w:tc>
          <w:tcPr>
            <w:tcW w:w="4666" w:type="dxa"/>
          </w:tcPr>
          <w:p w:rsidR="00CB2E37" w:rsidRPr="00547F95" w:rsidRDefault="00CB2E37" w:rsidP="00AF1F39">
            <w:pPr>
              <w:jc w:val="both"/>
              <w:rPr>
                <w:color w:val="000000"/>
                <w:sz w:val="18"/>
                <w:szCs w:val="22"/>
                <w:lang w:val="en-US"/>
              </w:rPr>
            </w:pPr>
            <w:r w:rsidRPr="00547F95">
              <w:rPr>
                <w:color w:val="000000"/>
                <w:sz w:val="18"/>
                <w:szCs w:val="22"/>
                <w:lang w:val="en-US"/>
              </w:rPr>
              <w:t>Menyediakan fasilitas untuk pembuatan sertifikat lokasi usaha UKM termasuk agroindustri</w:t>
            </w:r>
          </w:p>
          <w:p w:rsidR="00CB2E37" w:rsidRPr="00547F95" w:rsidRDefault="00CB2E37" w:rsidP="00AF1F39">
            <w:pPr>
              <w:jc w:val="both"/>
              <w:rPr>
                <w:color w:val="000000"/>
                <w:sz w:val="18"/>
                <w:szCs w:val="22"/>
                <w:lang w:val="en-US"/>
              </w:rPr>
            </w:pPr>
            <w:r w:rsidRPr="00547F95">
              <w:rPr>
                <w:color w:val="000000"/>
                <w:sz w:val="18"/>
                <w:szCs w:val="22"/>
                <w:lang w:val="en-US"/>
              </w:rPr>
              <w:t>Melakukan pembinaan melalui penyuluhan, pelatihan, demonstrasi, konsultasi dan pemberian bantuan peralatan produksi</w:t>
            </w:r>
          </w:p>
        </w:tc>
      </w:tr>
      <w:tr w:rsidR="00CB2E37" w:rsidTr="00377AF3">
        <w:tc>
          <w:tcPr>
            <w:tcW w:w="468" w:type="dxa"/>
          </w:tcPr>
          <w:p w:rsidR="00CB2E37" w:rsidRPr="00547F95" w:rsidRDefault="00CB2E37" w:rsidP="00AF1F39">
            <w:pPr>
              <w:pStyle w:val="ListParagraph"/>
              <w:ind w:left="360"/>
              <w:jc w:val="both"/>
              <w:rPr>
                <w:color w:val="000000"/>
                <w:sz w:val="18"/>
                <w:szCs w:val="22"/>
                <w:lang w:val="en-US"/>
              </w:rPr>
            </w:pPr>
          </w:p>
        </w:tc>
        <w:tc>
          <w:tcPr>
            <w:tcW w:w="2070" w:type="dxa"/>
          </w:tcPr>
          <w:p w:rsidR="00CB2E37" w:rsidRPr="00547F95" w:rsidRDefault="00CB2E37" w:rsidP="00AF1F39">
            <w:pPr>
              <w:jc w:val="both"/>
              <w:rPr>
                <w:color w:val="000000"/>
                <w:sz w:val="18"/>
                <w:szCs w:val="22"/>
                <w:lang w:val="en-US"/>
              </w:rPr>
            </w:pPr>
          </w:p>
        </w:tc>
        <w:tc>
          <w:tcPr>
            <w:tcW w:w="1274" w:type="dxa"/>
          </w:tcPr>
          <w:p w:rsidR="00CB2E37" w:rsidRPr="00547F95" w:rsidRDefault="00CB2E37" w:rsidP="00AF1F39">
            <w:pPr>
              <w:jc w:val="both"/>
              <w:rPr>
                <w:color w:val="000000"/>
                <w:sz w:val="18"/>
                <w:szCs w:val="22"/>
                <w:lang w:val="en-US"/>
              </w:rPr>
            </w:pPr>
            <w:r w:rsidRPr="00547F95">
              <w:rPr>
                <w:color w:val="000000"/>
                <w:sz w:val="18"/>
                <w:szCs w:val="22"/>
                <w:lang w:val="en-US"/>
              </w:rPr>
              <w:t>Innovator</w:t>
            </w:r>
          </w:p>
        </w:tc>
        <w:tc>
          <w:tcPr>
            <w:tcW w:w="4666" w:type="dxa"/>
          </w:tcPr>
          <w:p w:rsidR="00CB2E37" w:rsidRPr="00547F95" w:rsidRDefault="00CB2E37" w:rsidP="00AF1F39">
            <w:pPr>
              <w:jc w:val="both"/>
              <w:rPr>
                <w:color w:val="000000"/>
                <w:sz w:val="18"/>
                <w:szCs w:val="22"/>
                <w:lang w:val="en-US"/>
              </w:rPr>
            </w:pPr>
            <w:r w:rsidRPr="00547F95">
              <w:rPr>
                <w:color w:val="000000"/>
                <w:sz w:val="18"/>
                <w:szCs w:val="22"/>
                <w:lang w:val="en-US"/>
              </w:rPr>
              <w:t>Memberikan pengetahuan baru terkait perbaikan teknik budidaya, kemasan dan pemasaran produk</w:t>
            </w:r>
          </w:p>
        </w:tc>
      </w:tr>
      <w:tr w:rsidR="00CB2E37" w:rsidTr="00377AF3">
        <w:tc>
          <w:tcPr>
            <w:tcW w:w="468" w:type="dxa"/>
          </w:tcPr>
          <w:p w:rsidR="00CB2E37" w:rsidRPr="00547F95" w:rsidRDefault="00CB2E37" w:rsidP="00CB2E37">
            <w:pPr>
              <w:pStyle w:val="ListParagraph"/>
              <w:numPr>
                <w:ilvl w:val="0"/>
                <w:numId w:val="28"/>
              </w:numPr>
              <w:ind w:left="360"/>
              <w:jc w:val="both"/>
              <w:rPr>
                <w:color w:val="000000"/>
                <w:sz w:val="18"/>
                <w:szCs w:val="22"/>
                <w:lang w:val="en-US"/>
              </w:rPr>
            </w:pPr>
          </w:p>
        </w:tc>
        <w:tc>
          <w:tcPr>
            <w:tcW w:w="2070" w:type="dxa"/>
          </w:tcPr>
          <w:p w:rsidR="00CB2E37" w:rsidRPr="00547F95" w:rsidRDefault="00CB2E37" w:rsidP="00AF1F39">
            <w:pPr>
              <w:rPr>
                <w:color w:val="000000"/>
                <w:sz w:val="18"/>
                <w:szCs w:val="22"/>
                <w:lang w:val="en-US"/>
              </w:rPr>
            </w:pPr>
            <w:r w:rsidRPr="00547F95">
              <w:rPr>
                <w:color w:val="000000"/>
                <w:sz w:val="18"/>
                <w:szCs w:val="22"/>
                <w:lang w:val="en-US"/>
              </w:rPr>
              <w:t xml:space="preserve">Lembaga </w:t>
            </w:r>
            <w:r>
              <w:rPr>
                <w:color w:val="000000"/>
                <w:sz w:val="18"/>
                <w:szCs w:val="22"/>
                <w:lang w:val="en-US"/>
              </w:rPr>
              <w:t>Formal Lainnya</w:t>
            </w:r>
          </w:p>
        </w:tc>
        <w:tc>
          <w:tcPr>
            <w:tcW w:w="1274" w:type="dxa"/>
          </w:tcPr>
          <w:p w:rsidR="00CB2E37" w:rsidRDefault="00CB2E37" w:rsidP="00AF1F39">
            <w:pPr>
              <w:jc w:val="both"/>
              <w:rPr>
                <w:color w:val="000000"/>
                <w:sz w:val="18"/>
                <w:szCs w:val="22"/>
                <w:lang w:val="en-US"/>
              </w:rPr>
            </w:pPr>
            <w:r w:rsidRPr="00547F95">
              <w:rPr>
                <w:color w:val="000000"/>
                <w:sz w:val="18"/>
                <w:szCs w:val="22"/>
                <w:lang w:val="en-US"/>
              </w:rPr>
              <w:t>Fasilitator</w:t>
            </w:r>
          </w:p>
          <w:p w:rsidR="00C0511F" w:rsidRDefault="00C0511F" w:rsidP="00AF1F39">
            <w:pPr>
              <w:jc w:val="both"/>
              <w:rPr>
                <w:color w:val="000000"/>
                <w:sz w:val="18"/>
                <w:szCs w:val="22"/>
                <w:lang w:val="en-US"/>
              </w:rPr>
            </w:pPr>
          </w:p>
          <w:p w:rsidR="00C0511F" w:rsidRPr="00547F95" w:rsidRDefault="00C0511F" w:rsidP="00AF1F39">
            <w:pPr>
              <w:jc w:val="both"/>
              <w:rPr>
                <w:color w:val="000000"/>
                <w:sz w:val="18"/>
                <w:szCs w:val="22"/>
                <w:lang w:val="en-US"/>
              </w:rPr>
            </w:pPr>
            <w:r>
              <w:rPr>
                <w:color w:val="000000"/>
                <w:sz w:val="18"/>
                <w:szCs w:val="22"/>
                <w:lang w:val="en-US"/>
              </w:rPr>
              <w:t>Penyedia jasa keuangan</w:t>
            </w:r>
          </w:p>
        </w:tc>
        <w:tc>
          <w:tcPr>
            <w:tcW w:w="4666" w:type="dxa"/>
          </w:tcPr>
          <w:p w:rsidR="00CB2E37" w:rsidRDefault="00CB2E37" w:rsidP="00AF1F39">
            <w:pPr>
              <w:jc w:val="both"/>
              <w:rPr>
                <w:color w:val="000000"/>
                <w:sz w:val="18"/>
                <w:szCs w:val="22"/>
                <w:lang w:val="en-US"/>
              </w:rPr>
            </w:pPr>
            <w:r w:rsidRPr="00547F95">
              <w:rPr>
                <w:color w:val="000000"/>
                <w:sz w:val="18"/>
                <w:szCs w:val="22"/>
                <w:lang w:val="en-US"/>
              </w:rPr>
              <w:t>Melakukan pembinaan melalui penyuluhan dan konsultasi.</w:t>
            </w:r>
          </w:p>
          <w:p w:rsidR="00CB2E37" w:rsidRDefault="00CB2E37" w:rsidP="00AF1F39">
            <w:pPr>
              <w:jc w:val="both"/>
              <w:rPr>
                <w:color w:val="000000"/>
                <w:sz w:val="18"/>
                <w:szCs w:val="22"/>
                <w:lang w:val="en-US"/>
              </w:rPr>
            </w:pPr>
            <w:r>
              <w:rPr>
                <w:color w:val="000000"/>
                <w:sz w:val="18"/>
                <w:szCs w:val="22"/>
                <w:lang w:val="en-US"/>
              </w:rPr>
              <w:t xml:space="preserve">Melakukan pemerikasaan, pengujian dan penerbitan sertfikat </w:t>
            </w:r>
          </w:p>
          <w:p w:rsidR="00C0511F" w:rsidRPr="00547F95" w:rsidRDefault="00C0511F" w:rsidP="00AF1F39">
            <w:pPr>
              <w:jc w:val="both"/>
              <w:rPr>
                <w:color w:val="000000"/>
                <w:sz w:val="18"/>
                <w:szCs w:val="22"/>
                <w:lang w:val="en-US"/>
              </w:rPr>
            </w:pPr>
            <w:r>
              <w:rPr>
                <w:color w:val="000000"/>
                <w:sz w:val="18"/>
                <w:szCs w:val="22"/>
                <w:lang w:val="en-US"/>
              </w:rPr>
              <w:t>Meyediakan jasa penyimpanan dana dan peminjaman dana</w:t>
            </w:r>
          </w:p>
        </w:tc>
      </w:tr>
    </w:tbl>
    <w:p w:rsidR="00CB2E37" w:rsidRDefault="00CB2E37" w:rsidP="00CB2E37">
      <w:pPr>
        <w:jc w:val="both"/>
        <w:rPr>
          <w:color w:val="000000"/>
          <w:sz w:val="22"/>
          <w:szCs w:val="22"/>
          <w:lang w:val="en-US"/>
        </w:rPr>
      </w:pPr>
    </w:p>
    <w:p w:rsidR="00CB2E37" w:rsidRDefault="00CB2E37" w:rsidP="00CB2E37">
      <w:pPr>
        <w:jc w:val="both"/>
        <w:rPr>
          <w:b/>
          <w:color w:val="000000"/>
          <w:sz w:val="22"/>
          <w:szCs w:val="22"/>
          <w:lang w:val="en-US"/>
        </w:rPr>
      </w:pPr>
      <w:r w:rsidRPr="00D17F99">
        <w:rPr>
          <w:b/>
          <w:color w:val="000000"/>
          <w:sz w:val="22"/>
          <w:szCs w:val="22"/>
          <w:lang w:val="en-US"/>
        </w:rPr>
        <w:t xml:space="preserve">Peran </w:t>
      </w:r>
      <w:r w:rsidR="00DC5796">
        <w:rPr>
          <w:b/>
          <w:color w:val="000000"/>
          <w:sz w:val="22"/>
          <w:szCs w:val="22"/>
          <w:lang w:val="en-US"/>
        </w:rPr>
        <w:t>L</w:t>
      </w:r>
      <w:r w:rsidRPr="00D17F99">
        <w:rPr>
          <w:b/>
          <w:color w:val="000000"/>
          <w:sz w:val="22"/>
          <w:szCs w:val="22"/>
          <w:lang w:val="en-US"/>
        </w:rPr>
        <w:t>embaga</w:t>
      </w:r>
      <w:r w:rsidR="00DC5796">
        <w:rPr>
          <w:b/>
          <w:color w:val="000000"/>
          <w:sz w:val="22"/>
          <w:szCs w:val="22"/>
          <w:lang w:val="en-US"/>
        </w:rPr>
        <w:t xml:space="preserve"> </w:t>
      </w:r>
      <w:r>
        <w:rPr>
          <w:b/>
          <w:color w:val="000000"/>
          <w:sz w:val="22"/>
          <w:szCs w:val="22"/>
          <w:lang w:val="en-US"/>
        </w:rPr>
        <w:t>Informal</w:t>
      </w:r>
      <w:r w:rsidRPr="00D17F99">
        <w:rPr>
          <w:b/>
          <w:color w:val="000000"/>
          <w:sz w:val="22"/>
          <w:szCs w:val="22"/>
          <w:lang w:val="en-US"/>
        </w:rPr>
        <w:t xml:space="preserve"> dalam Pengembangan Agroindustri</w:t>
      </w:r>
    </w:p>
    <w:p w:rsidR="00DC5796" w:rsidRDefault="00CB2E37" w:rsidP="00DC5796">
      <w:pPr>
        <w:autoSpaceDE w:val="0"/>
        <w:autoSpaceDN w:val="0"/>
        <w:adjustRightInd w:val="0"/>
        <w:jc w:val="both"/>
        <w:rPr>
          <w:color w:val="000000"/>
          <w:sz w:val="22"/>
          <w:lang w:val="en-US"/>
        </w:rPr>
      </w:pPr>
      <w:r>
        <w:rPr>
          <w:color w:val="000000"/>
          <w:sz w:val="22"/>
          <w:lang w:val="en-US"/>
        </w:rPr>
        <w:tab/>
      </w:r>
      <w:r w:rsidR="00DC5796">
        <w:rPr>
          <w:color w:val="000000"/>
          <w:sz w:val="22"/>
          <w:lang w:val="en-US"/>
        </w:rPr>
        <w:t xml:space="preserve">Lembaga informal yang dimaksud dalam artikel ini merupakan badan atau oganisasi yang dibentuk dan tumbuh dari bawah (dari masyarakat) dan biasanya tidak memiliki sasaran yang tertruktur dan dirumuskan dengan jelas.  Lembaga informal yang berperan dalam pengembangan agroindustri adalah </w:t>
      </w:r>
      <w:r w:rsidR="00DC5796">
        <w:rPr>
          <w:sz w:val="22"/>
          <w:lang w:val="en-US"/>
        </w:rPr>
        <w:t>petani, pemilik lahan, industri olahan ubi, pedagang, konsumen, lembaga keuangan tradisional dan Kerapatan Adat Nagari (KAN). Peran kelembagaan informal diantaranya sebagai penjual (</w:t>
      </w:r>
      <w:r w:rsidR="00DC5796" w:rsidRPr="00E13E4A">
        <w:rPr>
          <w:i/>
          <w:sz w:val="22"/>
          <w:lang w:val="en-US"/>
        </w:rPr>
        <w:t>seller</w:t>
      </w:r>
      <w:r w:rsidR="00DC5796">
        <w:rPr>
          <w:sz w:val="22"/>
          <w:lang w:val="en-US"/>
        </w:rPr>
        <w:t xml:space="preserve">), </w:t>
      </w:r>
      <w:r w:rsidR="00DC5796">
        <w:rPr>
          <w:color w:val="000000"/>
          <w:sz w:val="22"/>
          <w:szCs w:val="22"/>
          <w:lang w:val="en-US"/>
        </w:rPr>
        <w:t xml:space="preserve"> penyedia lahan, </w:t>
      </w:r>
      <w:r w:rsidR="00DC5796">
        <w:rPr>
          <w:sz w:val="22"/>
          <w:lang w:val="en-US"/>
        </w:rPr>
        <w:t>perencana (</w:t>
      </w:r>
      <w:r w:rsidR="00DC5796" w:rsidRPr="00E13E4A">
        <w:rPr>
          <w:i/>
          <w:sz w:val="22"/>
          <w:lang w:val="en-US"/>
        </w:rPr>
        <w:t>planner</w:t>
      </w:r>
      <w:r w:rsidR="00DC5796">
        <w:rPr>
          <w:sz w:val="22"/>
          <w:lang w:val="en-US"/>
        </w:rPr>
        <w:t>), pembeli (</w:t>
      </w:r>
      <w:r w:rsidR="00DC5796" w:rsidRPr="00FD2129">
        <w:rPr>
          <w:i/>
          <w:sz w:val="22"/>
          <w:lang w:val="en-US"/>
        </w:rPr>
        <w:t>buyer</w:t>
      </w:r>
      <w:r w:rsidR="00DC5796">
        <w:rPr>
          <w:sz w:val="22"/>
          <w:lang w:val="en-US"/>
        </w:rPr>
        <w:t>), penyedia jasa keuangan (penyimpanan dan peminjaman), inovator dan fasilitator.</w:t>
      </w:r>
    </w:p>
    <w:p w:rsidR="00CB2E37" w:rsidRDefault="00CB2E37" w:rsidP="00DC5796">
      <w:pPr>
        <w:autoSpaceDE w:val="0"/>
        <w:autoSpaceDN w:val="0"/>
        <w:adjustRightInd w:val="0"/>
        <w:ind w:firstLine="720"/>
        <w:jc w:val="both"/>
        <w:rPr>
          <w:color w:val="000000"/>
          <w:sz w:val="22"/>
          <w:szCs w:val="22"/>
          <w:lang w:val="en-US"/>
        </w:rPr>
      </w:pPr>
      <w:r>
        <w:rPr>
          <w:color w:val="000000"/>
          <w:sz w:val="22"/>
          <w:szCs w:val="22"/>
          <w:lang w:val="en-US"/>
        </w:rPr>
        <w:lastRenderedPageBreak/>
        <w:t>Petani berperan sebagai penjual dengan menjual bahan baku untuk kegiatan produksi agroindustri.  Penjualan dilakukan petani secara tunai dengan mengantarkan ubi kayu hasil panen langsung ke lokasi produksi agroindustri.  Pemilik lahan berperan menyediakan lahan untuk disewa oleh petani untuk usahatani ubi kayu atau disewa oleh agroindustri sebagai lokasi usaha. Industri olahan ubi atau agroindustri berperan sebagai pembeli bahan baku ubi kayu, produsen dan penjual produk olahan ubi, perencana (</w:t>
      </w:r>
      <w:r w:rsidRPr="009D0741">
        <w:rPr>
          <w:i/>
          <w:color w:val="000000"/>
          <w:sz w:val="22"/>
          <w:szCs w:val="22"/>
          <w:lang w:val="en-US"/>
        </w:rPr>
        <w:t>planner</w:t>
      </w:r>
      <w:r>
        <w:rPr>
          <w:color w:val="000000"/>
          <w:sz w:val="22"/>
          <w:szCs w:val="22"/>
          <w:lang w:val="en-US"/>
        </w:rPr>
        <w:t>) untuk mengembangkan aktivitas usaha olahan ubi kayu dan sebagai inovator melalui kegiatan inovasi berupa penganekaragaman jenis olahan ubi kayu yang dihasilkan, variasi kemasan produk dan pemasaran online yang dilakukan.</w:t>
      </w:r>
    </w:p>
    <w:p w:rsidR="00CB2E37" w:rsidRDefault="00CB2E37" w:rsidP="00CB2E37">
      <w:pPr>
        <w:ind w:firstLine="720"/>
        <w:jc w:val="both"/>
        <w:rPr>
          <w:color w:val="000000"/>
          <w:sz w:val="22"/>
          <w:szCs w:val="22"/>
          <w:lang w:val="en-US"/>
        </w:rPr>
      </w:pPr>
      <w:r>
        <w:rPr>
          <w:color w:val="000000"/>
          <w:sz w:val="22"/>
          <w:szCs w:val="22"/>
          <w:lang w:val="en-US"/>
        </w:rPr>
        <w:t xml:space="preserve">Pedagang yang berperan dalam pengembangan agroindustri </w:t>
      </w:r>
      <w:r w:rsidR="00403B27">
        <w:rPr>
          <w:color w:val="000000"/>
          <w:sz w:val="22"/>
          <w:szCs w:val="22"/>
          <w:lang w:val="en-US"/>
        </w:rPr>
        <w:t>ubi kayu</w:t>
      </w:r>
      <w:r>
        <w:rPr>
          <w:color w:val="000000"/>
          <w:sz w:val="22"/>
          <w:szCs w:val="22"/>
          <w:lang w:val="en-US"/>
        </w:rPr>
        <w:t xml:space="preserve"> adalah :</w:t>
      </w:r>
    </w:p>
    <w:p w:rsidR="00CB2E37" w:rsidRDefault="00CB2E37" w:rsidP="00CB2E37">
      <w:pPr>
        <w:pStyle w:val="ListParagraph"/>
        <w:numPr>
          <w:ilvl w:val="0"/>
          <w:numId w:val="27"/>
        </w:numPr>
        <w:ind w:left="360"/>
        <w:jc w:val="both"/>
        <w:rPr>
          <w:color w:val="000000"/>
          <w:sz w:val="22"/>
          <w:szCs w:val="22"/>
          <w:lang w:val="en-US"/>
        </w:rPr>
      </w:pPr>
      <w:r>
        <w:rPr>
          <w:color w:val="000000"/>
          <w:sz w:val="22"/>
          <w:szCs w:val="22"/>
          <w:lang w:val="en-US"/>
        </w:rPr>
        <w:t>P</w:t>
      </w:r>
      <w:r w:rsidRPr="00987A7A">
        <w:rPr>
          <w:color w:val="000000"/>
          <w:sz w:val="22"/>
          <w:szCs w:val="22"/>
          <w:lang w:val="en-US"/>
        </w:rPr>
        <w:t xml:space="preserve">edagang </w:t>
      </w:r>
      <w:r>
        <w:rPr>
          <w:color w:val="000000"/>
          <w:sz w:val="22"/>
          <w:szCs w:val="22"/>
          <w:lang w:val="en-US"/>
        </w:rPr>
        <w:t xml:space="preserve">saprodi </w:t>
      </w:r>
    </w:p>
    <w:p w:rsidR="00CB2E37" w:rsidRDefault="00CB2E37" w:rsidP="00CB2E37">
      <w:pPr>
        <w:pStyle w:val="ListParagraph"/>
        <w:ind w:left="360"/>
        <w:jc w:val="both"/>
        <w:rPr>
          <w:color w:val="000000"/>
          <w:sz w:val="22"/>
          <w:szCs w:val="22"/>
          <w:lang w:val="en-US"/>
        </w:rPr>
      </w:pPr>
      <w:r>
        <w:rPr>
          <w:color w:val="000000"/>
          <w:sz w:val="22"/>
          <w:szCs w:val="22"/>
          <w:lang w:val="en-US"/>
        </w:rPr>
        <w:t xml:space="preserve">Pedagang saprodi dalam kegiatan usahanya melakukan transaksi dengan petani untuk memenuhi kebutuhan sarana produksi agar dapat melakukan kegiatan usahatani ubi kayu.  Sarana produksi yang biasanya dibeli oleh petani adalah alat-alat pertanian dan pupuk.  Pedagang saprodi dalam pengembangan agroindustri </w:t>
      </w:r>
      <w:r w:rsidRPr="00987A7A">
        <w:rPr>
          <w:color w:val="000000"/>
          <w:sz w:val="22"/>
          <w:szCs w:val="22"/>
          <w:lang w:val="en-US"/>
        </w:rPr>
        <w:t>yang berperan</w:t>
      </w:r>
      <w:r>
        <w:rPr>
          <w:color w:val="000000"/>
          <w:sz w:val="22"/>
          <w:szCs w:val="22"/>
          <w:lang w:val="en-US"/>
        </w:rPr>
        <w:t xml:space="preserve"> sebagai penjual </w:t>
      </w:r>
      <w:r w:rsidRPr="00987A7A">
        <w:rPr>
          <w:color w:val="000000"/>
          <w:sz w:val="22"/>
          <w:szCs w:val="22"/>
          <w:lang w:val="en-US"/>
        </w:rPr>
        <w:t>sarana produksi pertanian untuk usahatani ubi kayu</w:t>
      </w:r>
      <w:r>
        <w:rPr>
          <w:color w:val="000000"/>
          <w:sz w:val="22"/>
          <w:szCs w:val="22"/>
          <w:lang w:val="en-US"/>
        </w:rPr>
        <w:t>.</w:t>
      </w:r>
    </w:p>
    <w:p w:rsidR="00CB2E37" w:rsidRDefault="00CB2E37" w:rsidP="00CB2E37">
      <w:pPr>
        <w:pStyle w:val="ListParagraph"/>
        <w:numPr>
          <w:ilvl w:val="0"/>
          <w:numId w:val="27"/>
        </w:numPr>
        <w:ind w:left="360"/>
        <w:jc w:val="both"/>
        <w:rPr>
          <w:color w:val="000000"/>
          <w:sz w:val="22"/>
          <w:szCs w:val="22"/>
          <w:lang w:val="en-US"/>
        </w:rPr>
      </w:pPr>
      <w:r>
        <w:rPr>
          <w:color w:val="000000"/>
          <w:sz w:val="22"/>
          <w:szCs w:val="22"/>
          <w:lang w:val="en-US"/>
        </w:rPr>
        <w:t>P</w:t>
      </w:r>
      <w:r w:rsidRPr="00987A7A">
        <w:rPr>
          <w:color w:val="000000"/>
          <w:sz w:val="22"/>
          <w:szCs w:val="22"/>
          <w:lang w:val="en-US"/>
        </w:rPr>
        <w:t>edagang cabe, pedagang kelontong atau kebutuhan harian dan pedagang kayu bakar</w:t>
      </w:r>
      <w:r>
        <w:rPr>
          <w:color w:val="000000"/>
          <w:sz w:val="22"/>
          <w:szCs w:val="22"/>
          <w:lang w:val="en-US"/>
        </w:rPr>
        <w:t>.</w:t>
      </w:r>
    </w:p>
    <w:p w:rsidR="00CB2E37" w:rsidRDefault="00CB2E37" w:rsidP="00CB2E37">
      <w:pPr>
        <w:pStyle w:val="ListParagraph"/>
        <w:ind w:left="360"/>
        <w:jc w:val="both"/>
        <w:rPr>
          <w:color w:val="000000"/>
          <w:sz w:val="22"/>
          <w:szCs w:val="22"/>
          <w:lang w:val="en-US"/>
        </w:rPr>
      </w:pPr>
      <w:r>
        <w:rPr>
          <w:color w:val="000000"/>
          <w:sz w:val="22"/>
          <w:szCs w:val="22"/>
          <w:lang w:val="en-US"/>
        </w:rPr>
        <w:t xml:space="preserve">Pedagang cabe dan pedagang kebutuhan harian yang bertransaksi dengan agroindustri ada yang berlokasi di pasar dan ada yang berlokasi didekat tempat usaha agroindustri.  Sedangkan pedagang kayu bakar biasanya mengantarkan kebutuhan kayu bakar dengan menggunakan mobil pick up ke lokasi agroindustri untuk memenuhi kebutuhan bahan bakar.  Pedagang ini dalam  pengembangan agroindustri </w:t>
      </w:r>
      <w:r w:rsidRPr="00987A7A">
        <w:rPr>
          <w:color w:val="000000"/>
          <w:sz w:val="22"/>
          <w:szCs w:val="22"/>
          <w:lang w:val="en-US"/>
        </w:rPr>
        <w:t>berperan</w:t>
      </w:r>
      <w:r>
        <w:rPr>
          <w:color w:val="000000"/>
          <w:sz w:val="22"/>
          <w:szCs w:val="22"/>
          <w:lang w:val="en-US"/>
        </w:rPr>
        <w:t xml:space="preserve"> sebagai penjual </w:t>
      </w:r>
      <w:r w:rsidRPr="00987A7A">
        <w:rPr>
          <w:color w:val="000000"/>
          <w:sz w:val="22"/>
          <w:szCs w:val="22"/>
          <w:lang w:val="en-US"/>
        </w:rPr>
        <w:t xml:space="preserve">bahan penolong untuk kebutuhan aktivitas produksi agroindustri olahan ubi.  </w:t>
      </w:r>
    </w:p>
    <w:p w:rsidR="00CB2E37" w:rsidRDefault="00CB2E37" w:rsidP="00CB2E37">
      <w:pPr>
        <w:pStyle w:val="ListParagraph"/>
        <w:numPr>
          <w:ilvl w:val="0"/>
          <w:numId w:val="27"/>
        </w:numPr>
        <w:ind w:left="360"/>
        <w:jc w:val="both"/>
        <w:rPr>
          <w:color w:val="000000"/>
          <w:sz w:val="22"/>
          <w:szCs w:val="22"/>
          <w:lang w:val="en-US"/>
        </w:rPr>
      </w:pPr>
      <w:r>
        <w:rPr>
          <w:color w:val="000000"/>
          <w:sz w:val="22"/>
          <w:szCs w:val="22"/>
          <w:lang w:val="en-US"/>
        </w:rPr>
        <w:t xml:space="preserve">Pengecer </w:t>
      </w:r>
    </w:p>
    <w:p w:rsidR="00CB2E37" w:rsidRDefault="00CB2E37" w:rsidP="00CB2E37">
      <w:pPr>
        <w:pStyle w:val="ListParagraph"/>
        <w:ind w:left="360"/>
        <w:jc w:val="both"/>
        <w:rPr>
          <w:color w:val="000000"/>
          <w:sz w:val="22"/>
          <w:szCs w:val="22"/>
          <w:lang w:val="en-US"/>
        </w:rPr>
      </w:pPr>
      <w:r>
        <w:rPr>
          <w:color w:val="000000"/>
          <w:sz w:val="22"/>
          <w:szCs w:val="22"/>
          <w:lang w:val="en-US"/>
        </w:rPr>
        <w:t>Pengecer merupakan pedagang yang menjual produk yang dihasilkan oleh agroindustri kepada konsumen.  Pengecer membeli produk agroindustri dalam kemasan besar (biasanya kemasan 10 kg). Pengecer dalam pengembangan agroindustri olahan ubi berperan sebagai pembeli dan penjual hasil produksi agroindustri olahan ubi kayu.</w:t>
      </w:r>
    </w:p>
    <w:p w:rsidR="00CB2E37" w:rsidRDefault="00CB2E37" w:rsidP="00CB2E37">
      <w:pPr>
        <w:pStyle w:val="ListParagraph"/>
        <w:numPr>
          <w:ilvl w:val="0"/>
          <w:numId w:val="27"/>
        </w:numPr>
        <w:ind w:left="360"/>
        <w:jc w:val="both"/>
        <w:rPr>
          <w:color w:val="000000"/>
          <w:sz w:val="22"/>
          <w:szCs w:val="22"/>
          <w:lang w:val="en-US"/>
        </w:rPr>
      </w:pPr>
      <w:r w:rsidRPr="00504CEB">
        <w:rPr>
          <w:color w:val="000000"/>
          <w:sz w:val="22"/>
          <w:szCs w:val="22"/>
          <w:lang w:val="en-US"/>
        </w:rPr>
        <w:t xml:space="preserve">Pedagang pengumpul nagari </w:t>
      </w:r>
    </w:p>
    <w:p w:rsidR="00CB2E37" w:rsidRDefault="00CB2E37" w:rsidP="00CB2E37">
      <w:pPr>
        <w:pStyle w:val="ListParagraph"/>
        <w:ind w:left="360"/>
        <w:jc w:val="both"/>
        <w:rPr>
          <w:color w:val="000000"/>
          <w:sz w:val="22"/>
          <w:szCs w:val="22"/>
          <w:lang w:val="en-US"/>
        </w:rPr>
      </w:pPr>
      <w:r>
        <w:rPr>
          <w:color w:val="000000"/>
          <w:sz w:val="22"/>
          <w:szCs w:val="22"/>
          <w:lang w:val="en-US"/>
        </w:rPr>
        <w:t xml:space="preserve">Pedagang pengumpul nagari merupakan pedagang yang mengumpulkan ubi kayu dari petani atau mengumpulkan hasil produksi agroindustri olahan ubi yang ada pada jorong-jorong didalam satu nagari dan menjualnya kembali kepada pihak lain dalam jumlah besar. Pedagang pengumpul nagari ada </w:t>
      </w:r>
      <w:r w:rsidRPr="00504CEB">
        <w:rPr>
          <w:color w:val="000000"/>
          <w:sz w:val="22"/>
          <w:szCs w:val="22"/>
          <w:lang w:val="en-US"/>
        </w:rPr>
        <w:t xml:space="preserve">yang berperan sebagai </w:t>
      </w:r>
      <w:r>
        <w:rPr>
          <w:color w:val="000000"/>
          <w:sz w:val="22"/>
          <w:szCs w:val="22"/>
          <w:lang w:val="en-US"/>
        </w:rPr>
        <w:t xml:space="preserve">pembeli dan </w:t>
      </w:r>
      <w:r w:rsidRPr="00504CEB">
        <w:rPr>
          <w:color w:val="000000"/>
          <w:sz w:val="22"/>
          <w:szCs w:val="22"/>
          <w:lang w:val="en-US"/>
        </w:rPr>
        <w:t>penjual ubi kayu sebagai bahan baku untuk kebut</w:t>
      </w:r>
      <w:r>
        <w:rPr>
          <w:color w:val="000000"/>
          <w:sz w:val="22"/>
          <w:szCs w:val="22"/>
          <w:lang w:val="en-US"/>
        </w:rPr>
        <w:t>uhan produksi dan pembeli dan penjual produk hasil olahan ubi kayu atau hanya memiliki salah satu peran.</w:t>
      </w:r>
    </w:p>
    <w:p w:rsidR="00CB2E37" w:rsidRDefault="00CB2E37" w:rsidP="00CB2E37">
      <w:pPr>
        <w:pStyle w:val="ListParagraph"/>
        <w:numPr>
          <w:ilvl w:val="0"/>
          <w:numId w:val="27"/>
        </w:numPr>
        <w:ind w:left="360"/>
        <w:jc w:val="both"/>
        <w:rPr>
          <w:color w:val="000000"/>
          <w:sz w:val="22"/>
          <w:szCs w:val="22"/>
          <w:lang w:val="en-US"/>
        </w:rPr>
      </w:pPr>
      <w:r>
        <w:rPr>
          <w:color w:val="000000"/>
          <w:sz w:val="22"/>
          <w:szCs w:val="22"/>
          <w:lang w:val="en-US"/>
        </w:rPr>
        <w:t>Pedagang pengumpul kecamatan</w:t>
      </w:r>
    </w:p>
    <w:p w:rsidR="00CB2E37" w:rsidRDefault="00CB2E37" w:rsidP="00CB2E37">
      <w:pPr>
        <w:pStyle w:val="ListParagraph"/>
        <w:ind w:left="360"/>
        <w:jc w:val="both"/>
        <w:rPr>
          <w:color w:val="000000"/>
          <w:sz w:val="22"/>
          <w:szCs w:val="22"/>
          <w:lang w:val="en-US"/>
        </w:rPr>
      </w:pPr>
      <w:r>
        <w:rPr>
          <w:color w:val="000000"/>
          <w:sz w:val="22"/>
          <w:szCs w:val="22"/>
          <w:lang w:val="en-US"/>
        </w:rPr>
        <w:t>Pedagang pengumpul kecamatan berperan sebagai pembeli dan penjual produk yang dihasilkan oleh agroindustri dan pemberi pinjaman kepada agroindustri untuk melaksanakan kegiatan usaha atau memenuhi kebutuhan lainnya.</w:t>
      </w:r>
    </w:p>
    <w:p w:rsidR="00CB2E37" w:rsidRDefault="00CB2E37" w:rsidP="00CB2E37">
      <w:pPr>
        <w:pStyle w:val="ListParagraph"/>
        <w:numPr>
          <w:ilvl w:val="0"/>
          <w:numId w:val="27"/>
        </w:numPr>
        <w:ind w:left="360"/>
        <w:jc w:val="both"/>
        <w:rPr>
          <w:color w:val="000000"/>
          <w:sz w:val="22"/>
          <w:szCs w:val="22"/>
          <w:lang w:val="en-US"/>
        </w:rPr>
      </w:pPr>
      <w:r w:rsidRPr="00934596">
        <w:rPr>
          <w:color w:val="000000"/>
          <w:sz w:val="22"/>
          <w:szCs w:val="22"/>
          <w:lang w:val="en-US"/>
        </w:rPr>
        <w:t xml:space="preserve">Pedagang pengumpul antar daerah </w:t>
      </w:r>
      <w:r>
        <w:rPr>
          <w:color w:val="000000"/>
          <w:sz w:val="22"/>
          <w:szCs w:val="22"/>
          <w:lang w:val="en-US"/>
        </w:rPr>
        <w:t xml:space="preserve">dan pedagang besar </w:t>
      </w:r>
      <w:r w:rsidRPr="00934596">
        <w:rPr>
          <w:color w:val="000000"/>
          <w:sz w:val="22"/>
          <w:szCs w:val="22"/>
          <w:lang w:val="en-US"/>
        </w:rPr>
        <w:t xml:space="preserve">berperan sebagai </w:t>
      </w:r>
      <w:r>
        <w:rPr>
          <w:color w:val="000000"/>
          <w:sz w:val="22"/>
          <w:szCs w:val="22"/>
          <w:lang w:val="en-US"/>
        </w:rPr>
        <w:t xml:space="preserve">pembeli dan penjual </w:t>
      </w:r>
      <w:r w:rsidRPr="00934596">
        <w:rPr>
          <w:color w:val="000000"/>
          <w:sz w:val="22"/>
          <w:szCs w:val="22"/>
          <w:lang w:val="en-US"/>
        </w:rPr>
        <w:t>produk yang dihasilkan oleh agroindustri</w:t>
      </w:r>
      <w:r>
        <w:rPr>
          <w:color w:val="000000"/>
          <w:sz w:val="22"/>
          <w:szCs w:val="22"/>
          <w:lang w:val="en-US"/>
        </w:rPr>
        <w:t>.</w:t>
      </w:r>
    </w:p>
    <w:p w:rsidR="00CB2E37" w:rsidRDefault="00CB2E37" w:rsidP="00CB2E37">
      <w:pPr>
        <w:ind w:firstLine="720"/>
        <w:jc w:val="both"/>
        <w:rPr>
          <w:color w:val="000000"/>
          <w:sz w:val="22"/>
          <w:szCs w:val="22"/>
          <w:lang w:val="en-US"/>
        </w:rPr>
      </w:pPr>
      <w:r>
        <w:rPr>
          <w:color w:val="000000"/>
          <w:sz w:val="22"/>
          <w:szCs w:val="22"/>
          <w:lang w:val="en-US"/>
        </w:rPr>
        <w:t xml:space="preserve">Konsumen berperan sebagai pembeli produk agroindustri.  Konsumen ada yang berasal dari masyarakat sekitar lokasi agroindustri, perantau, wisatawan domestik dan wisatawan manca negara. Pembelian yang dilakukan oleh konsumen ada yang untuk dikonsumsi sendiri atau sebagai oleh-oleh.  </w:t>
      </w:r>
    </w:p>
    <w:p w:rsidR="00CB2E37" w:rsidRDefault="00CB2E37" w:rsidP="00CB2E37">
      <w:pPr>
        <w:ind w:firstLine="720"/>
        <w:jc w:val="both"/>
        <w:rPr>
          <w:color w:val="000000"/>
          <w:sz w:val="22"/>
          <w:szCs w:val="22"/>
          <w:lang w:val="en-US"/>
        </w:rPr>
      </w:pPr>
      <w:r>
        <w:rPr>
          <w:color w:val="000000"/>
          <w:sz w:val="22"/>
          <w:szCs w:val="22"/>
          <w:lang w:val="en-US"/>
        </w:rPr>
        <w:t xml:space="preserve">Lembaga keuangan tradisional atau yang sering disebut rentenir merupakan masyarakat disekitar lokasi agroindustri yang memberikan pinjaman modal usaha kepada agroindustri.  Lembaga ini berperan sebagai pemberi pinjaman atau kreditur. Pinjaman yang </w:t>
      </w:r>
      <w:r>
        <w:rPr>
          <w:color w:val="000000"/>
          <w:sz w:val="22"/>
          <w:szCs w:val="22"/>
          <w:lang w:val="en-US"/>
        </w:rPr>
        <w:lastRenderedPageBreak/>
        <w:t xml:space="preserve">diberikan biasanya tanpa jaminan dan pembayarannya dengan dijemput langsung oleh peminjam secara harian atau mingguan atau bulanan.  Agroindustri menggunakan kedus lembaga ini dalam melakukan pinjaman dengan alasan kepraktisan dan pembayaran cicilan dapat dijemput serta bisa dilakukan harian, mingguan atau bulanan, walaupun bunga pinjaman lebih besar dari bunga KUR.  </w:t>
      </w:r>
    </w:p>
    <w:p w:rsidR="00CB2E37" w:rsidRDefault="00CB2E37" w:rsidP="00CB2E37">
      <w:pPr>
        <w:autoSpaceDE w:val="0"/>
        <w:autoSpaceDN w:val="0"/>
        <w:adjustRightInd w:val="0"/>
        <w:ind w:firstLine="720"/>
        <w:jc w:val="both"/>
        <w:rPr>
          <w:noProof w:val="0"/>
          <w:color w:val="000000"/>
          <w:sz w:val="22"/>
          <w:szCs w:val="22"/>
          <w:lang w:val="en-US"/>
        </w:rPr>
      </w:pPr>
      <w:r w:rsidRPr="00B2213D">
        <w:rPr>
          <w:color w:val="000000"/>
          <w:sz w:val="22"/>
          <w:szCs w:val="22"/>
          <w:lang w:val="en-US"/>
        </w:rPr>
        <w:t xml:space="preserve">Kerapatan Adat Nagari (KAN) merupakan </w:t>
      </w:r>
      <w:r>
        <w:rPr>
          <w:noProof w:val="0"/>
          <w:color w:val="000000"/>
          <w:sz w:val="22"/>
          <w:szCs w:val="22"/>
          <w:lang w:val="en-US"/>
        </w:rPr>
        <w:t>lembaga</w:t>
      </w:r>
      <w:r w:rsidR="00A80DA8">
        <w:rPr>
          <w:noProof w:val="0"/>
          <w:color w:val="000000"/>
          <w:sz w:val="22"/>
          <w:szCs w:val="22"/>
          <w:lang w:val="en-US"/>
        </w:rPr>
        <w:t xml:space="preserve"> </w:t>
      </w:r>
      <w:r>
        <w:rPr>
          <w:noProof w:val="0"/>
          <w:color w:val="000000"/>
          <w:sz w:val="22"/>
          <w:szCs w:val="22"/>
          <w:lang w:val="en-US"/>
        </w:rPr>
        <w:t>k</w:t>
      </w:r>
      <w:r w:rsidRPr="00B2213D">
        <w:rPr>
          <w:noProof w:val="0"/>
          <w:color w:val="000000"/>
          <w:sz w:val="22"/>
          <w:szCs w:val="22"/>
          <w:lang w:val="en-US"/>
        </w:rPr>
        <w:t>erapatan</w:t>
      </w:r>
      <w:r w:rsidR="00A80DA8">
        <w:rPr>
          <w:noProof w:val="0"/>
          <w:color w:val="000000"/>
          <w:sz w:val="22"/>
          <w:szCs w:val="22"/>
          <w:lang w:val="en-US"/>
        </w:rPr>
        <w:t xml:space="preserve"> </w:t>
      </w:r>
      <w:r w:rsidRPr="00B2213D">
        <w:rPr>
          <w:noProof w:val="0"/>
          <w:color w:val="000000"/>
          <w:sz w:val="22"/>
          <w:szCs w:val="22"/>
          <w:lang w:val="en-US"/>
        </w:rPr>
        <w:t>dari</w:t>
      </w:r>
      <w:r w:rsidR="00A80DA8">
        <w:rPr>
          <w:noProof w:val="0"/>
          <w:color w:val="000000"/>
          <w:sz w:val="22"/>
          <w:szCs w:val="22"/>
          <w:lang w:val="en-US"/>
        </w:rPr>
        <w:t xml:space="preserve"> </w:t>
      </w:r>
      <w:r w:rsidRPr="00B2213D">
        <w:rPr>
          <w:noProof w:val="0"/>
          <w:color w:val="000000"/>
          <w:sz w:val="22"/>
          <w:szCs w:val="22"/>
          <w:lang w:val="en-US"/>
        </w:rPr>
        <w:t>Ninik</w:t>
      </w:r>
      <w:r w:rsidR="00A80DA8">
        <w:rPr>
          <w:noProof w:val="0"/>
          <w:color w:val="000000"/>
          <w:sz w:val="22"/>
          <w:szCs w:val="22"/>
          <w:lang w:val="en-US"/>
        </w:rPr>
        <w:t xml:space="preserve"> </w:t>
      </w:r>
      <w:r w:rsidRPr="00B2213D">
        <w:rPr>
          <w:noProof w:val="0"/>
          <w:color w:val="000000"/>
          <w:sz w:val="22"/>
          <w:szCs w:val="22"/>
          <w:lang w:val="en-US"/>
        </w:rPr>
        <w:t>Mamak yang telah</w:t>
      </w:r>
      <w:r w:rsidR="00A80DA8">
        <w:rPr>
          <w:noProof w:val="0"/>
          <w:color w:val="000000"/>
          <w:sz w:val="22"/>
          <w:szCs w:val="22"/>
          <w:lang w:val="en-US"/>
        </w:rPr>
        <w:t xml:space="preserve"> </w:t>
      </w:r>
      <w:r w:rsidRPr="00B2213D">
        <w:rPr>
          <w:noProof w:val="0"/>
          <w:color w:val="000000"/>
          <w:sz w:val="22"/>
          <w:szCs w:val="22"/>
          <w:lang w:val="en-US"/>
        </w:rPr>
        <w:t>ada</w:t>
      </w:r>
      <w:r w:rsidR="00A80DA8">
        <w:rPr>
          <w:noProof w:val="0"/>
          <w:color w:val="000000"/>
          <w:sz w:val="22"/>
          <w:szCs w:val="22"/>
          <w:lang w:val="en-US"/>
        </w:rPr>
        <w:t xml:space="preserve"> </w:t>
      </w:r>
      <w:r w:rsidRPr="00B2213D">
        <w:rPr>
          <w:noProof w:val="0"/>
          <w:color w:val="000000"/>
          <w:sz w:val="22"/>
          <w:szCs w:val="22"/>
          <w:lang w:val="en-US"/>
        </w:rPr>
        <w:t>dan</w:t>
      </w:r>
      <w:r w:rsidR="00A80DA8">
        <w:rPr>
          <w:noProof w:val="0"/>
          <w:color w:val="000000"/>
          <w:sz w:val="22"/>
          <w:szCs w:val="22"/>
          <w:lang w:val="en-US"/>
        </w:rPr>
        <w:t xml:space="preserve"> </w:t>
      </w:r>
      <w:r w:rsidRPr="00B2213D">
        <w:rPr>
          <w:noProof w:val="0"/>
          <w:color w:val="000000"/>
          <w:sz w:val="22"/>
          <w:szCs w:val="22"/>
          <w:lang w:val="en-US"/>
        </w:rPr>
        <w:t>diwarisi</w:t>
      </w:r>
      <w:r w:rsidR="00A80DA8">
        <w:rPr>
          <w:noProof w:val="0"/>
          <w:color w:val="000000"/>
          <w:sz w:val="22"/>
          <w:szCs w:val="22"/>
          <w:lang w:val="en-US"/>
        </w:rPr>
        <w:t xml:space="preserve"> </w:t>
      </w:r>
      <w:r w:rsidRPr="00B2213D">
        <w:rPr>
          <w:noProof w:val="0"/>
          <w:color w:val="000000"/>
          <w:sz w:val="22"/>
          <w:szCs w:val="22"/>
          <w:lang w:val="en-US"/>
        </w:rPr>
        <w:t>secara</w:t>
      </w:r>
      <w:r w:rsidR="00A80DA8">
        <w:rPr>
          <w:noProof w:val="0"/>
          <w:color w:val="000000"/>
          <w:sz w:val="22"/>
          <w:szCs w:val="22"/>
          <w:lang w:val="en-US"/>
        </w:rPr>
        <w:t xml:space="preserve"> </w:t>
      </w:r>
      <w:r w:rsidRPr="00B2213D">
        <w:rPr>
          <w:noProof w:val="0"/>
          <w:color w:val="000000"/>
          <w:sz w:val="22"/>
          <w:szCs w:val="22"/>
          <w:lang w:val="en-US"/>
        </w:rPr>
        <w:t>turun</w:t>
      </w:r>
      <w:r w:rsidR="00A80DA8">
        <w:rPr>
          <w:noProof w:val="0"/>
          <w:color w:val="000000"/>
          <w:sz w:val="22"/>
          <w:szCs w:val="22"/>
          <w:lang w:val="en-US"/>
        </w:rPr>
        <w:t xml:space="preserve"> </w:t>
      </w:r>
      <w:r w:rsidRPr="00B2213D">
        <w:rPr>
          <w:noProof w:val="0"/>
          <w:color w:val="000000"/>
          <w:sz w:val="22"/>
          <w:szCs w:val="22"/>
          <w:lang w:val="en-US"/>
        </w:rPr>
        <w:t>temurun</w:t>
      </w:r>
      <w:r w:rsidR="00A80DA8">
        <w:rPr>
          <w:noProof w:val="0"/>
          <w:color w:val="000000"/>
          <w:sz w:val="22"/>
          <w:szCs w:val="22"/>
          <w:lang w:val="en-US"/>
        </w:rPr>
        <w:t xml:space="preserve"> </w:t>
      </w:r>
      <w:r w:rsidRPr="00B2213D">
        <w:rPr>
          <w:noProof w:val="0"/>
          <w:color w:val="000000"/>
          <w:sz w:val="22"/>
          <w:szCs w:val="22"/>
          <w:lang w:val="en-US"/>
        </w:rPr>
        <w:t>sepanjang</w:t>
      </w:r>
      <w:r w:rsidR="00A80DA8">
        <w:rPr>
          <w:noProof w:val="0"/>
          <w:color w:val="000000"/>
          <w:sz w:val="22"/>
          <w:szCs w:val="22"/>
          <w:lang w:val="en-US"/>
        </w:rPr>
        <w:t xml:space="preserve"> </w:t>
      </w:r>
      <w:r w:rsidRPr="00B2213D">
        <w:rPr>
          <w:noProof w:val="0"/>
          <w:color w:val="000000"/>
          <w:sz w:val="22"/>
          <w:szCs w:val="22"/>
          <w:lang w:val="en-US"/>
        </w:rPr>
        <w:t>adat</w:t>
      </w:r>
      <w:r w:rsidR="00A80DA8">
        <w:rPr>
          <w:noProof w:val="0"/>
          <w:color w:val="000000"/>
          <w:sz w:val="22"/>
          <w:szCs w:val="22"/>
          <w:lang w:val="en-US"/>
        </w:rPr>
        <w:t xml:space="preserve"> </w:t>
      </w:r>
      <w:r w:rsidRPr="00B2213D">
        <w:rPr>
          <w:noProof w:val="0"/>
          <w:color w:val="000000"/>
          <w:sz w:val="22"/>
          <w:szCs w:val="22"/>
          <w:lang w:val="en-US"/>
        </w:rPr>
        <w:t>dan</w:t>
      </w:r>
      <w:r w:rsidR="00A80DA8">
        <w:rPr>
          <w:noProof w:val="0"/>
          <w:color w:val="000000"/>
          <w:sz w:val="22"/>
          <w:szCs w:val="22"/>
          <w:lang w:val="en-US"/>
        </w:rPr>
        <w:t xml:space="preserve"> </w:t>
      </w:r>
      <w:r w:rsidRPr="00B2213D">
        <w:rPr>
          <w:noProof w:val="0"/>
          <w:color w:val="000000"/>
          <w:sz w:val="22"/>
          <w:szCs w:val="22"/>
          <w:lang w:val="en-US"/>
        </w:rPr>
        <w:t>berfungsi</w:t>
      </w:r>
      <w:r w:rsidR="00A80DA8">
        <w:rPr>
          <w:noProof w:val="0"/>
          <w:color w:val="000000"/>
          <w:sz w:val="22"/>
          <w:szCs w:val="22"/>
          <w:lang w:val="en-US"/>
        </w:rPr>
        <w:t xml:space="preserve"> </w:t>
      </w:r>
      <w:r w:rsidRPr="00B2213D">
        <w:rPr>
          <w:noProof w:val="0"/>
          <w:color w:val="000000"/>
          <w:sz w:val="22"/>
          <w:szCs w:val="22"/>
          <w:lang w:val="en-US"/>
        </w:rPr>
        <w:t>memelihara</w:t>
      </w:r>
      <w:r w:rsidR="00A80DA8">
        <w:rPr>
          <w:noProof w:val="0"/>
          <w:color w:val="000000"/>
          <w:sz w:val="22"/>
          <w:szCs w:val="22"/>
          <w:lang w:val="en-US"/>
        </w:rPr>
        <w:t xml:space="preserve"> </w:t>
      </w:r>
      <w:r w:rsidRPr="00B2213D">
        <w:rPr>
          <w:noProof w:val="0"/>
          <w:color w:val="000000"/>
          <w:sz w:val="22"/>
          <w:szCs w:val="22"/>
          <w:lang w:val="en-US"/>
        </w:rPr>
        <w:t>kelestarian</w:t>
      </w:r>
      <w:r w:rsidR="00A80DA8">
        <w:rPr>
          <w:noProof w:val="0"/>
          <w:color w:val="000000"/>
          <w:sz w:val="22"/>
          <w:szCs w:val="22"/>
          <w:lang w:val="en-US"/>
        </w:rPr>
        <w:t xml:space="preserve"> </w:t>
      </w:r>
      <w:r w:rsidRPr="00B2213D">
        <w:rPr>
          <w:noProof w:val="0"/>
          <w:color w:val="000000"/>
          <w:sz w:val="22"/>
          <w:szCs w:val="22"/>
          <w:lang w:val="en-US"/>
        </w:rPr>
        <w:t>adat</w:t>
      </w:r>
      <w:r w:rsidR="00A80DA8">
        <w:rPr>
          <w:noProof w:val="0"/>
          <w:color w:val="000000"/>
          <w:sz w:val="22"/>
          <w:szCs w:val="22"/>
          <w:lang w:val="en-US"/>
        </w:rPr>
        <w:t xml:space="preserve"> </w:t>
      </w:r>
      <w:r w:rsidRPr="00B2213D">
        <w:rPr>
          <w:noProof w:val="0"/>
          <w:color w:val="000000"/>
          <w:sz w:val="22"/>
          <w:szCs w:val="22"/>
          <w:lang w:val="en-US"/>
        </w:rPr>
        <w:t>serta</w:t>
      </w:r>
      <w:r w:rsidR="00A80DA8">
        <w:rPr>
          <w:noProof w:val="0"/>
          <w:color w:val="000000"/>
          <w:sz w:val="22"/>
          <w:szCs w:val="22"/>
          <w:lang w:val="en-US"/>
        </w:rPr>
        <w:t xml:space="preserve"> </w:t>
      </w:r>
      <w:r w:rsidRPr="00B2213D">
        <w:rPr>
          <w:noProof w:val="0"/>
          <w:color w:val="000000"/>
          <w:sz w:val="22"/>
          <w:szCs w:val="22"/>
          <w:lang w:val="en-US"/>
        </w:rPr>
        <w:t>menyelesaian</w:t>
      </w:r>
      <w:r w:rsidR="00A80DA8">
        <w:rPr>
          <w:noProof w:val="0"/>
          <w:color w:val="000000"/>
          <w:sz w:val="22"/>
          <w:szCs w:val="22"/>
          <w:lang w:val="en-US"/>
        </w:rPr>
        <w:t xml:space="preserve"> </w:t>
      </w:r>
      <w:r w:rsidRPr="00B2213D">
        <w:rPr>
          <w:noProof w:val="0"/>
          <w:color w:val="000000"/>
          <w:sz w:val="22"/>
          <w:szCs w:val="22"/>
          <w:lang w:val="en-US"/>
        </w:rPr>
        <w:t>perselisihan</w:t>
      </w:r>
      <w:r w:rsidR="00A80DA8">
        <w:rPr>
          <w:noProof w:val="0"/>
          <w:color w:val="000000"/>
          <w:sz w:val="22"/>
          <w:szCs w:val="22"/>
          <w:lang w:val="en-US"/>
        </w:rPr>
        <w:t xml:space="preserve"> </w:t>
      </w:r>
      <w:r w:rsidRPr="00B2213D">
        <w:rPr>
          <w:noProof w:val="0"/>
          <w:color w:val="000000"/>
          <w:sz w:val="22"/>
          <w:szCs w:val="22"/>
          <w:lang w:val="en-US"/>
        </w:rPr>
        <w:t>sako</w:t>
      </w:r>
      <w:r w:rsidR="00A80DA8">
        <w:rPr>
          <w:noProof w:val="0"/>
          <w:color w:val="000000"/>
          <w:sz w:val="22"/>
          <w:szCs w:val="22"/>
          <w:lang w:val="en-US"/>
        </w:rPr>
        <w:t xml:space="preserve"> </w:t>
      </w:r>
      <w:r w:rsidRPr="00B2213D">
        <w:rPr>
          <w:noProof w:val="0"/>
          <w:color w:val="000000"/>
          <w:sz w:val="22"/>
          <w:szCs w:val="22"/>
          <w:lang w:val="en-US"/>
        </w:rPr>
        <w:t>dan</w:t>
      </w:r>
      <w:r w:rsidR="00A80DA8">
        <w:rPr>
          <w:noProof w:val="0"/>
          <w:color w:val="000000"/>
          <w:sz w:val="22"/>
          <w:szCs w:val="22"/>
          <w:lang w:val="en-US"/>
        </w:rPr>
        <w:t xml:space="preserve"> </w:t>
      </w:r>
      <w:r w:rsidRPr="00B2213D">
        <w:rPr>
          <w:noProof w:val="0"/>
          <w:color w:val="000000"/>
          <w:sz w:val="22"/>
          <w:szCs w:val="22"/>
          <w:lang w:val="en-US"/>
        </w:rPr>
        <w:t>pusako</w:t>
      </w:r>
      <w:r w:rsidR="00A80DA8">
        <w:rPr>
          <w:noProof w:val="0"/>
          <w:color w:val="000000"/>
          <w:sz w:val="22"/>
          <w:szCs w:val="22"/>
          <w:lang w:val="en-US"/>
        </w:rPr>
        <w:t xml:space="preserve"> </w:t>
      </w:r>
      <w:r w:rsidR="0084716A">
        <w:rPr>
          <w:noProof w:val="0"/>
          <w:color w:val="000000"/>
          <w:sz w:val="22"/>
          <w:szCs w:val="22"/>
          <w:lang w:val="en-US"/>
        </w:rPr>
        <w:fldChar w:fldCharType="begin"/>
      </w:r>
      <w:r>
        <w:rPr>
          <w:noProof w:val="0"/>
          <w:color w:val="000000"/>
          <w:sz w:val="22"/>
          <w:szCs w:val="22"/>
          <w:lang w:val="en-US"/>
        </w:rPr>
        <w:instrText xml:space="preserve"> ADDIN EN.CITE &lt;EndNote&gt;&lt;Cite&gt;&lt;Author&gt;Pemerintah Propinsi Sumatera Barat&lt;/Author&gt;&lt;Year&gt;2007&lt;/Year&gt;&lt;RecNum&gt;9680&lt;/RecNum&gt;&lt;DisplayText&gt;(Pemerintah Propinsi Sumatera Barat, 2007)&lt;/DisplayText&gt;&lt;record&gt;&lt;rec-number&gt;9680&lt;/rec-number&gt;&lt;foreign-keys&gt;&lt;key app="EN" db-id="es2frzsa92dexle5dzb5s95l5wf00eapasr9" timestamp="1489436728"&gt;9680&lt;/key&gt;&lt;/foreign-keys&gt;&lt;ref-type name="Legal Rule or Regulation"&gt;50&lt;/ref-type&gt;&lt;contributors&gt;&lt;authors&gt;&lt;author&gt;Pemerintah Propinsi Sumatera Barat,&lt;/author&gt;&lt;/authors&gt;&lt;/contributors&gt;&lt;titles&gt;&lt;title&gt;Peraturan Daerah Propinsi Sumatera Barat Nomor 2 Tahun 2007 Pokok-Pokok Pemerintahan Nagari&lt;/title&gt;&lt;/titles&gt;&lt;dates&gt;&lt;year&gt;2007&lt;/year&gt;&lt;/dates&gt;&lt;pub-location&gt;Padang, Sumatera Barat&lt;/pub-location&gt;&lt;publisher&gt;Pemerintah Propinsi SUmatera Barat&lt;/publisher&gt;&lt;urls&gt;&lt;/urls&gt;&lt;/record&gt;&lt;/Cite&gt;&lt;/EndNote&gt;</w:instrText>
      </w:r>
      <w:r w:rsidR="0084716A">
        <w:rPr>
          <w:noProof w:val="0"/>
          <w:color w:val="000000"/>
          <w:sz w:val="22"/>
          <w:szCs w:val="22"/>
          <w:lang w:val="en-US"/>
        </w:rPr>
        <w:fldChar w:fldCharType="separate"/>
      </w:r>
      <w:r>
        <w:rPr>
          <w:color w:val="000000"/>
          <w:sz w:val="22"/>
          <w:szCs w:val="22"/>
          <w:lang w:val="en-US"/>
        </w:rPr>
        <w:t>(Pemerintah Propinsi Sumatera Barat, 2007)</w:t>
      </w:r>
      <w:r w:rsidR="0084716A">
        <w:rPr>
          <w:noProof w:val="0"/>
          <w:color w:val="000000"/>
          <w:sz w:val="22"/>
          <w:szCs w:val="22"/>
          <w:lang w:val="en-US"/>
        </w:rPr>
        <w:fldChar w:fldCharType="end"/>
      </w:r>
      <w:r w:rsidRPr="00B2213D">
        <w:rPr>
          <w:noProof w:val="0"/>
          <w:color w:val="000000"/>
          <w:sz w:val="22"/>
          <w:szCs w:val="22"/>
          <w:lang w:val="en-US"/>
        </w:rPr>
        <w:t>.</w:t>
      </w:r>
      <w:r w:rsidR="00A80DA8">
        <w:rPr>
          <w:noProof w:val="0"/>
          <w:color w:val="000000"/>
          <w:sz w:val="22"/>
          <w:szCs w:val="22"/>
          <w:lang w:val="en-US"/>
        </w:rPr>
        <w:t xml:space="preserve"> </w:t>
      </w:r>
      <w:r>
        <w:rPr>
          <w:noProof w:val="0"/>
          <w:color w:val="000000"/>
          <w:sz w:val="22"/>
          <w:szCs w:val="22"/>
          <w:lang w:val="en-US"/>
        </w:rPr>
        <w:t>Peran KAN dalam</w:t>
      </w:r>
      <w:r w:rsidR="00A80DA8">
        <w:rPr>
          <w:noProof w:val="0"/>
          <w:color w:val="000000"/>
          <w:sz w:val="22"/>
          <w:szCs w:val="22"/>
          <w:lang w:val="en-US"/>
        </w:rPr>
        <w:t xml:space="preserve"> </w:t>
      </w:r>
      <w:r>
        <w:rPr>
          <w:noProof w:val="0"/>
          <w:color w:val="000000"/>
          <w:sz w:val="22"/>
          <w:szCs w:val="22"/>
          <w:lang w:val="en-US"/>
        </w:rPr>
        <w:t>pengembangan</w:t>
      </w:r>
      <w:r w:rsidR="00A80DA8">
        <w:rPr>
          <w:noProof w:val="0"/>
          <w:color w:val="000000"/>
          <w:sz w:val="22"/>
          <w:szCs w:val="22"/>
          <w:lang w:val="en-US"/>
        </w:rPr>
        <w:t xml:space="preserve"> </w:t>
      </w:r>
      <w:r>
        <w:rPr>
          <w:noProof w:val="0"/>
          <w:color w:val="000000"/>
          <w:sz w:val="22"/>
          <w:szCs w:val="22"/>
          <w:lang w:val="en-US"/>
        </w:rPr>
        <w:t>agroindustri</w:t>
      </w:r>
      <w:r w:rsidR="00A80DA8">
        <w:rPr>
          <w:noProof w:val="0"/>
          <w:color w:val="000000"/>
          <w:sz w:val="22"/>
          <w:szCs w:val="22"/>
          <w:lang w:val="en-US"/>
        </w:rPr>
        <w:t xml:space="preserve"> </w:t>
      </w:r>
      <w:r>
        <w:rPr>
          <w:noProof w:val="0"/>
          <w:color w:val="000000"/>
          <w:sz w:val="22"/>
          <w:szCs w:val="22"/>
          <w:lang w:val="en-US"/>
        </w:rPr>
        <w:t>sebagai</w:t>
      </w:r>
      <w:r w:rsidR="00A80DA8">
        <w:rPr>
          <w:noProof w:val="0"/>
          <w:color w:val="000000"/>
          <w:sz w:val="22"/>
          <w:szCs w:val="22"/>
          <w:lang w:val="en-US"/>
        </w:rPr>
        <w:t xml:space="preserve"> </w:t>
      </w:r>
      <w:r>
        <w:rPr>
          <w:noProof w:val="0"/>
          <w:color w:val="000000"/>
          <w:sz w:val="22"/>
          <w:szCs w:val="22"/>
          <w:lang w:val="en-US"/>
        </w:rPr>
        <w:t>fasilitator yang berkontribusi</w:t>
      </w:r>
      <w:r w:rsidR="00A80DA8">
        <w:rPr>
          <w:noProof w:val="0"/>
          <w:color w:val="000000"/>
          <w:sz w:val="22"/>
          <w:szCs w:val="22"/>
          <w:lang w:val="en-US"/>
        </w:rPr>
        <w:t xml:space="preserve"> </w:t>
      </w:r>
      <w:r>
        <w:rPr>
          <w:noProof w:val="0"/>
          <w:color w:val="000000"/>
          <w:sz w:val="22"/>
          <w:szCs w:val="22"/>
          <w:lang w:val="en-US"/>
        </w:rPr>
        <w:t>dalam</w:t>
      </w:r>
      <w:r w:rsidR="00A80DA8">
        <w:rPr>
          <w:noProof w:val="0"/>
          <w:color w:val="000000"/>
          <w:sz w:val="22"/>
          <w:szCs w:val="22"/>
          <w:lang w:val="en-US"/>
        </w:rPr>
        <w:t xml:space="preserve"> </w:t>
      </w:r>
      <w:r>
        <w:rPr>
          <w:noProof w:val="0"/>
          <w:color w:val="000000"/>
          <w:sz w:val="22"/>
          <w:szCs w:val="22"/>
          <w:lang w:val="en-US"/>
        </w:rPr>
        <w:t>memberikan saran untuk</w:t>
      </w:r>
      <w:r w:rsidR="00A80DA8">
        <w:rPr>
          <w:noProof w:val="0"/>
          <w:color w:val="000000"/>
          <w:sz w:val="22"/>
          <w:szCs w:val="22"/>
          <w:lang w:val="en-US"/>
        </w:rPr>
        <w:t xml:space="preserve"> </w:t>
      </w:r>
      <w:r>
        <w:rPr>
          <w:noProof w:val="0"/>
          <w:color w:val="000000"/>
          <w:sz w:val="22"/>
          <w:szCs w:val="22"/>
          <w:lang w:val="en-US"/>
        </w:rPr>
        <w:t>pembangunan di Nagari</w:t>
      </w:r>
      <w:r w:rsidR="00A80DA8">
        <w:rPr>
          <w:noProof w:val="0"/>
          <w:color w:val="000000"/>
          <w:sz w:val="22"/>
          <w:szCs w:val="22"/>
          <w:lang w:val="en-US"/>
        </w:rPr>
        <w:t xml:space="preserve"> </w:t>
      </w:r>
      <w:r>
        <w:rPr>
          <w:noProof w:val="0"/>
          <w:color w:val="000000"/>
          <w:sz w:val="22"/>
          <w:szCs w:val="22"/>
          <w:lang w:val="en-US"/>
        </w:rPr>
        <w:t>melalui</w:t>
      </w:r>
      <w:r w:rsidR="00A80DA8">
        <w:rPr>
          <w:noProof w:val="0"/>
          <w:color w:val="000000"/>
          <w:sz w:val="22"/>
          <w:szCs w:val="22"/>
          <w:lang w:val="en-US"/>
        </w:rPr>
        <w:t xml:space="preserve"> </w:t>
      </w:r>
      <w:r>
        <w:rPr>
          <w:noProof w:val="0"/>
          <w:color w:val="000000"/>
          <w:sz w:val="22"/>
          <w:szCs w:val="22"/>
          <w:lang w:val="en-US"/>
        </w:rPr>
        <w:t>Musrenbang</w:t>
      </w:r>
      <w:r w:rsidR="00A80DA8">
        <w:rPr>
          <w:noProof w:val="0"/>
          <w:color w:val="000000"/>
          <w:sz w:val="22"/>
          <w:szCs w:val="22"/>
          <w:lang w:val="en-US"/>
        </w:rPr>
        <w:t xml:space="preserve"> </w:t>
      </w:r>
      <w:r>
        <w:rPr>
          <w:noProof w:val="0"/>
          <w:color w:val="000000"/>
          <w:sz w:val="22"/>
          <w:szCs w:val="22"/>
          <w:lang w:val="en-US"/>
        </w:rPr>
        <w:t>dan</w:t>
      </w:r>
      <w:r w:rsidR="00A80DA8">
        <w:rPr>
          <w:noProof w:val="0"/>
          <w:color w:val="000000"/>
          <w:sz w:val="22"/>
          <w:szCs w:val="22"/>
          <w:lang w:val="en-US"/>
        </w:rPr>
        <w:t xml:space="preserve"> </w:t>
      </w:r>
      <w:r>
        <w:rPr>
          <w:noProof w:val="0"/>
          <w:color w:val="000000"/>
          <w:sz w:val="22"/>
          <w:szCs w:val="22"/>
          <w:lang w:val="en-US"/>
        </w:rPr>
        <w:t>melakukan</w:t>
      </w:r>
      <w:r w:rsidR="00A80DA8">
        <w:rPr>
          <w:noProof w:val="0"/>
          <w:color w:val="000000"/>
          <w:sz w:val="22"/>
          <w:szCs w:val="22"/>
          <w:lang w:val="en-US"/>
        </w:rPr>
        <w:t xml:space="preserve"> </w:t>
      </w:r>
      <w:r>
        <w:rPr>
          <w:noProof w:val="0"/>
          <w:color w:val="000000"/>
          <w:sz w:val="22"/>
          <w:szCs w:val="22"/>
          <w:lang w:val="en-US"/>
        </w:rPr>
        <w:t>mediasi</w:t>
      </w:r>
      <w:r w:rsidR="00A80DA8">
        <w:rPr>
          <w:noProof w:val="0"/>
          <w:color w:val="000000"/>
          <w:sz w:val="22"/>
          <w:szCs w:val="22"/>
          <w:lang w:val="en-US"/>
        </w:rPr>
        <w:t xml:space="preserve"> </w:t>
      </w:r>
      <w:r>
        <w:rPr>
          <w:noProof w:val="0"/>
          <w:color w:val="000000"/>
          <w:sz w:val="22"/>
          <w:szCs w:val="22"/>
          <w:lang w:val="en-US"/>
        </w:rPr>
        <w:t>untuk</w:t>
      </w:r>
      <w:r w:rsidR="00A80DA8">
        <w:rPr>
          <w:noProof w:val="0"/>
          <w:color w:val="000000"/>
          <w:sz w:val="22"/>
          <w:szCs w:val="22"/>
          <w:lang w:val="en-US"/>
        </w:rPr>
        <w:t xml:space="preserve"> </w:t>
      </w:r>
      <w:r>
        <w:rPr>
          <w:noProof w:val="0"/>
          <w:color w:val="000000"/>
          <w:sz w:val="22"/>
          <w:szCs w:val="22"/>
          <w:lang w:val="en-US"/>
        </w:rPr>
        <w:t>menyelesaikan</w:t>
      </w:r>
      <w:r w:rsidR="00A80DA8">
        <w:rPr>
          <w:noProof w:val="0"/>
          <w:color w:val="000000"/>
          <w:sz w:val="22"/>
          <w:szCs w:val="22"/>
          <w:lang w:val="en-US"/>
        </w:rPr>
        <w:t xml:space="preserve"> </w:t>
      </w:r>
      <w:r>
        <w:rPr>
          <w:noProof w:val="0"/>
          <w:color w:val="000000"/>
          <w:sz w:val="22"/>
          <w:szCs w:val="22"/>
          <w:lang w:val="en-US"/>
        </w:rPr>
        <w:t>konflik</w:t>
      </w:r>
      <w:r w:rsidR="00A80DA8">
        <w:rPr>
          <w:noProof w:val="0"/>
          <w:color w:val="000000"/>
          <w:sz w:val="22"/>
          <w:szCs w:val="22"/>
          <w:lang w:val="en-US"/>
        </w:rPr>
        <w:t xml:space="preserve"> </w:t>
      </w:r>
      <w:r>
        <w:rPr>
          <w:noProof w:val="0"/>
          <w:color w:val="000000"/>
          <w:sz w:val="22"/>
          <w:szCs w:val="22"/>
          <w:lang w:val="en-US"/>
        </w:rPr>
        <w:t>tanah yang terjadi di lokasi</w:t>
      </w:r>
      <w:r w:rsidR="00A80DA8">
        <w:rPr>
          <w:noProof w:val="0"/>
          <w:color w:val="000000"/>
          <w:sz w:val="22"/>
          <w:szCs w:val="22"/>
          <w:lang w:val="en-US"/>
        </w:rPr>
        <w:t xml:space="preserve"> </w:t>
      </w:r>
      <w:r>
        <w:rPr>
          <w:noProof w:val="0"/>
          <w:color w:val="000000"/>
          <w:sz w:val="22"/>
          <w:szCs w:val="22"/>
          <w:lang w:val="en-US"/>
        </w:rPr>
        <w:t>usahatani</w:t>
      </w:r>
      <w:r w:rsidR="00A80DA8">
        <w:rPr>
          <w:noProof w:val="0"/>
          <w:color w:val="000000"/>
          <w:sz w:val="22"/>
          <w:szCs w:val="22"/>
          <w:lang w:val="en-US"/>
        </w:rPr>
        <w:t xml:space="preserve"> </w:t>
      </w:r>
      <w:r>
        <w:rPr>
          <w:noProof w:val="0"/>
          <w:color w:val="000000"/>
          <w:sz w:val="22"/>
          <w:szCs w:val="22"/>
          <w:lang w:val="en-US"/>
        </w:rPr>
        <w:t>atau</w:t>
      </w:r>
      <w:r w:rsidR="00A80DA8">
        <w:rPr>
          <w:noProof w:val="0"/>
          <w:color w:val="000000"/>
          <w:sz w:val="22"/>
          <w:szCs w:val="22"/>
          <w:lang w:val="en-US"/>
        </w:rPr>
        <w:t xml:space="preserve"> </w:t>
      </w:r>
      <w:r>
        <w:rPr>
          <w:noProof w:val="0"/>
          <w:color w:val="000000"/>
          <w:sz w:val="22"/>
          <w:szCs w:val="22"/>
          <w:lang w:val="en-US"/>
        </w:rPr>
        <w:t>lokasi</w:t>
      </w:r>
      <w:r w:rsidR="00A80DA8">
        <w:rPr>
          <w:noProof w:val="0"/>
          <w:color w:val="000000"/>
          <w:sz w:val="22"/>
          <w:szCs w:val="22"/>
          <w:lang w:val="en-US"/>
        </w:rPr>
        <w:t xml:space="preserve"> </w:t>
      </w:r>
      <w:r>
        <w:rPr>
          <w:noProof w:val="0"/>
          <w:color w:val="000000"/>
          <w:sz w:val="22"/>
          <w:szCs w:val="22"/>
          <w:lang w:val="en-US"/>
        </w:rPr>
        <w:t>usaha</w:t>
      </w:r>
      <w:r w:rsidR="00A80DA8">
        <w:rPr>
          <w:noProof w:val="0"/>
          <w:color w:val="000000"/>
          <w:sz w:val="22"/>
          <w:szCs w:val="22"/>
          <w:lang w:val="en-US"/>
        </w:rPr>
        <w:t xml:space="preserve"> </w:t>
      </w:r>
      <w:r>
        <w:rPr>
          <w:noProof w:val="0"/>
          <w:color w:val="000000"/>
          <w:sz w:val="22"/>
          <w:szCs w:val="22"/>
          <w:lang w:val="en-US"/>
        </w:rPr>
        <w:t>agroindustri. Namun</w:t>
      </w:r>
      <w:r w:rsidR="00A80DA8">
        <w:rPr>
          <w:noProof w:val="0"/>
          <w:color w:val="000000"/>
          <w:sz w:val="22"/>
          <w:szCs w:val="22"/>
          <w:lang w:val="en-US"/>
        </w:rPr>
        <w:t xml:space="preserve"> </w:t>
      </w:r>
      <w:r>
        <w:rPr>
          <w:noProof w:val="0"/>
          <w:color w:val="000000"/>
          <w:sz w:val="22"/>
          <w:szCs w:val="22"/>
          <w:lang w:val="en-US"/>
        </w:rPr>
        <w:t>kontribusi KAN lebih</w:t>
      </w:r>
      <w:r w:rsidR="00A80DA8">
        <w:rPr>
          <w:noProof w:val="0"/>
          <w:color w:val="000000"/>
          <w:sz w:val="22"/>
          <w:szCs w:val="22"/>
          <w:lang w:val="en-US"/>
        </w:rPr>
        <w:t xml:space="preserve"> </w:t>
      </w:r>
      <w:r>
        <w:rPr>
          <w:noProof w:val="0"/>
          <w:color w:val="000000"/>
          <w:sz w:val="22"/>
          <w:szCs w:val="22"/>
          <w:lang w:val="en-US"/>
        </w:rPr>
        <w:t>banyak</w:t>
      </w:r>
      <w:r w:rsidR="00A80DA8">
        <w:rPr>
          <w:noProof w:val="0"/>
          <w:color w:val="000000"/>
          <w:sz w:val="22"/>
          <w:szCs w:val="22"/>
          <w:lang w:val="en-US"/>
        </w:rPr>
        <w:t xml:space="preserve"> </w:t>
      </w:r>
      <w:r>
        <w:rPr>
          <w:noProof w:val="0"/>
          <w:color w:val="000000"/>
          <w:sz w:val="22"/>
          <w:szCs w:val="22"/>
          <w:lang w:val="en-US"/>
        </w:rPr>
        <w:t>dalam</w:t>
      </w:r>
      <w:r w:rsidR="00A80DA8">
        <w:rPr>
          <w:noProof w:val="0"/>
          <w:color w:val="000000"/>
          <w:sz w:val="22"/>
          <w:szCs w:val="22"/>
          <w:lang w:val="en-US"/>
        </w:rPr>
        <w:t xml:space="preserve"> </w:t>
      </w:r>
      <w:r>
        <w:rPr>
          <w:noProof w:val="0"/>
          <w:color w:val="000000"/>
          <w:sz w:val="22"/>
          <w:szCs w:val="22"/>
          <w:lang w:val="en-US"/>
        </w:rPr>
        <w:t>hal</w:t>
      </w:r>
      <w:r w:rsidR="00A80DA8">
        <w:rPr>
          <w:noProof w:val="0"/>
          <w:color w:val="000000"/>
          <w:sz w:val="22"/>
          <w:szCs w:val="22"/>
          <w:lang w:val="en-US"/>
        </w:rPr>
        <w:t xml:space="preserve"> </w:t>
      </w:r>
      <w:r>
        <w:rPr>
          <w:noProof w:val="0"/>
          <w:color w:val="000000"/>
          <w:sz w:val="22"/>
          <w:szCs w:val="22"/>
          <w:lang w:val="en-US"/>
        </w:rPr>
        <w:t>perencanaan</w:t>
      </w:r>
      <w:r w:rsidR="00A80DA8">
        <w:rPr>
          <w:noProof w:val="0"/>
          <w:color w:val="000000"/>
          <w:sz w:val="22"/>
          <w:szCs w:val="22"/>
          <w:lang w:val="en-US"/>
        </w:rPr>
        <w:t xml:space="preserve"> </w:t>
      </w:r>
      <w:r>
        <w:rPr>
          <w:noProof w:val="0"/>
          <w:color w:val="000000"/>
          <w:sz w:val="22"/>
          <w:szCs w:val="22"/>
          <w:lang w:val="en-US"/>
        </w:rPr>
        <w:t>pembangunan</w:t>
      </w:r>
      <w:r w:rsidR="00A80DA8">
        <w:rPr>
          <w:noProof w:val="0"/>
          <w:color w:val="000000"/>
          <w:sz w:val="22"/>
          <w:szCs w:val="22"/>
          <w:lang w:val="en-US"/>
        </w:rPr>
        <w:t xml:space="preserve"> </w:t>
      </w:r>
      <w:r>
        <w:rPr>
          <w:noProof w:val="0"/>
          <w:color w:val="000000"/>
          <w:sz w:val="22"/>
          <w:szCs w:val="22"/>
          <w:lang w:val="en-US"/>
        </w:rPr>
        <w:t>untuk</w:t>
      </w:r>
      <w:r w:rsidR="00A80DA8">
        <w:rPr>
          <w:noProof w:val="0"/>
          <w:color w:val="000000"/>
          <w:sz w:val="22"/>
          <w:szCs w:val="22"/>
          <w:lang w:val="en-US"/>
        </w:rPr>
        <w:t xml:space="preserve"> </w:t>
      </w:r>
      <w:r>
        <w:rPr>
          <w:noProof w:val="0"/>
          <w:color w:val="000000"/>
          <w:sz w:val="22"/>
          <w:szCs w:val="22"/>
          <w:lang w:val="en-US"/>
        </w:rPr>
        <w:t>publik, sedangkan</w:t>
      </w:r>
      <w:r w:rsidR="00A80DA8">
        <w:rPr>
          <w:noProof w:val="0"/>
          <w:color w:val="000000"/>
          <w:sz w:val="22"/>
          <w:szCs w:val="22"/>
          <w:lang w:val="en-US"/>
        </w:rPr>
        <w:t xml:space="preserve"> </w:t>
      </w:r>
      <w:r>
        <w:rPr>
          <w:noProof w:val="0"/>
          <w:color w:val="000000"/>
          <w:sz w:val="22"/>
          <w:szCs w:val="22"/>
          <w:lang w:val="en-US"/>
        </w:rPr>
        <w:t>dalam</w:t>
      </w:r>
      <w:r w:rsidR="00A80DA8">
        <w:rPr>
          <w:noProof w:val="0"/>
          <w:color w:val="000000"/>
          <w:sz w:val="22"/>
          <w:szCs w:val="22"/>
          <w:lang w:val="en-US"/>
        </w:rPr>
        <w:t xml:space="preserve"> </w:t>
      </w:r>
      <w:r>
        <w:rPr>
          <w:noProof w:val="0"/>
          <w:color w:val="000000"/>
          <w:sz w:val="22"/>
          <w:szCs w:val="22"/>
          <w:lang w:val="en-US"/>
        </w:rPr>
        <w:t>perencanaan</w:t>
      </w:r>
      <w:r w:rsidR="00A80DA8">
        <w:rPr>
          <w:noProof w:val="0"/>
          <w:color w:val="000000"/>
          <w:sz w:val="22"/>
          <w:szCs w:val="22"/>
          <w:lang w:val="en-US"/>
        </w:rPr>
        <w:t xml:space="preserve"> </w:t>
      </w:r>
      <w:r>
        <w:rPr>
          <w:noProof w:val="0"/>
          <w:color w:val="000000"/>
          <w:sz w:val="22"/>
          <w:szCs w:val="22"/>
          <w:lang w:val="en-US"/>
        </w:rPr>
        <w:t>pengembangan</w:t>
      </w:r>
      <w:r w:rsidR="00A80DA8">
        <w:rPr>
          <w:noProof w:val="0"/>
          <w:color w:val="000000"/>
          <w:sz w:val="22"/>
          <w:szCs w:val="22"/>
          <w:lang w:val="en-US"/>
        </w:rPr>
        <w:t xml:space="preserve"> </w:t>
      </w:r>
      <w:r>
        <w:rPr>
          <w:noProof w:val="0"/>
          <w:color w:val="000000"/>
          <w:sz w:val="22"/>
          <w:szCs w:val="22"/>
          <w:lang w:val="en-US"/>
        </w:rPr>
        <w:t>agroindustri</w:t>
      </w:r>
      <w:r w:rsidR="00A80DA8">
        <w:rPr>
          <w:noProof w:val="0"/>
          <w:color w:val="000000"/>
          <w:sz w:val="22"/>
          <w:szCs w:val="22"/>
          <w:lang w:val="en-US"/>
        </w:rPr>
        <w:t xml:space="preserve"> </w:t>
      </w:r>
      <w:r>
        <w:rPr>
          <w:noProof w:val="0"/>
          <w:color w:val="000000"/>
          <w:sz w:val="22"/>
          <w:szCs w:val="22"/>
          <w:lang w:val="en-US"/>
        </w:rPr>
        <w:t>belum</w:t>
      </w:r>
      <w:r w:rsidR="00A80DA8">
        <w:rPr>
          <w:noProof w:val="0"/>
          <w:color w:val="000000"/>
          <w:sz w:val="22"/>
          <w:szCs w:val="22"/>
          <w:lang w:val="en-US"/>
        </w:rPr>
        <w:t xml:space="preserve"> </w:t>
      </w:r>
      <w:r>
        <w:rPr>
          <w:noProof w:val="0"/>
          <w:color w:val="000000"/>
          <w:sz w:val="22"/>
          <w:szCs w:val="22"/>
          <w:lang w:val="en-US"/>
        </w:rPr>
        <w:t xml:space="preserve">terlihat.  </w:t>
      </w:r>
    </w:p>
    <w:p w:rsidR="00CB2E37" w:rsidRDefault="00CB2E37" w:rsidP="00CB2E37">
      <w:pPr>
        <w:ind w:firstLine="720"/>
        <w:jc w:val="both"/>
        <w:rPr>
          <w:color w:val="000000"/>
          <w:sz w:val="22"/>
          <w:szCs w:val="22"/>
          <w:lang w:val="en-US"/>
        </w:rPr>
      </w:pPr>
      <w:r>
        <w:rPr>
          <w:color w:val="000000"/>
          <w:sz w:val="22"/>
          <w:szCs w:val="22"/>
          <w:lang w:val="en-US"/>
        </w:rPr>
        <w:t>Berdasarkan uraian diatas, peran dan aktivitas lembaga informal dalam pengembangan agroindustri olahan ubi beserta aktivitas yang dilakukannya dapat dilihat pada Tabel 2.</w:t>
      </w:r>
    </w:p>
    <w:p w:rsidR="00CB2E37" w:rsidRDefault="00CB2E37" w:rsidP="00CB2E37">
      <w:pPr>
        <w:ind w:firstLine="720"/>
        <w:jc w:val="both"/>
        <w:rPr>
          <w:color w:val="000000"/>
          <w:sz w:val="22"/>
          <w:szCs w:val="22"/>
          <w:lang w:val="en-US"/>
        </w:rPr>
      </w:pPr>
    </w:p>
    <w:p w:rsidR="00CB2E37" w:rsidRDefault="00CB2E37" w:rsidP="00CB2E37">
      <w:pPr>
        <w:jc w:val="center"/>
        <w:rPr>
          <w:color w:val="000000"/>
          <w:sz w:val="22"/>
          <w:szCs w:val="22"/>
          <w:lang w:val="en-US"/>
        </w:rPr>
      </w:pPr>
      <w:r>
        <w:rPr>
          <w:color w:val="000000"/>
          <w:sz w:val="22"/>
          <w:szCs w:val="22"/>
          <w:lang w:val="en-US"/>
        </w:rPr>
        <w:t xml:space="preserve">Tabel 2. Peran dan Aktivitas Lembaga Informal dalam Pengembangan Agroindustri </w:t>
      </w:r>
      <w:r w:rsidR="009E1E2C">
        <w:rPr>
          <w:color w:val="000000"/>
          <w:sz w:val="22"/>
          <w:szCs w:val="22"/>
          <w:lang w:val="en-US"/>
        </w:rPr>
        <w:t xml:space="preserve">Berbahan Baku Ubi Kayu </w:t>
      </w:r>
      <w:r>
        <w:rPr>
          <w:color w:val="000000"/>
          <w:sz w:val="22"/>
          <w:szCs w:val="22"/>
          <w:lang w:val="en-US"/>
        </w:rPr>
        <w:t>di Kabupaten Limapuluh Kota</w:t>
      </w: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2250"/>
        <w:gridCol w:w="1274"/>
        <w:gridCol w:w="4486"/>
      </w:tblGrid>
      <w:tr w:rsidR="00CB2E37" w:rsidRPr="0019664C" w:rsidTr="0019664C">
        <w:tc>
          <w:tcPr>
            <w:tcW w:w="468" w:type="dxa"/>
            <w:tcBorders>
              <w:top w:val="single" w:sz="4" w:space="0" w:color="auto"/>
              <w:bottom w:val="single" w:sz="4" w:space="0" w:color="auto"/>
            </w:tcBorders>
          </w:tcPr>
          <w:p w:rsidR="00CB2E37" w:rsidRPr="0019664C" w:rsidRDefault="00CB2E37" w:rsidP="00AF1F39">
            <w:pPr>
              <w:jc w:val="center"/>
              <w:rPr>
                <w:color w:val="000000"/>
                <w:sz w:val="18"/>
                <w:szCs w:val="18"/>
                <w:lang w:val="en-US"/>
              </w:rPr>
            </w:pPr>
            <w:r w:rsidRPr="0019664C">
              <w:rPr>
                <w:color w:val="000000"/>
                <w:sz w:val="18"/>
                <w:szCs w:val="18"/>
                <w:lang w:val="en-US"/>
              </w:rPr>
              <w:t>No</w:t>
            </w:r>
          </w:p>
        </w:tc>
        <w:tc>
          <w:tcPr>
            <w:tcW w:w="2250" w:type="dxa"/>
            <w:tcBorders>
              <w:top w:val="single" w:sz="4" w:space="0" w:color="auto"/>
              <w:bottom w:val="single" w:sz="4" w:space="0" w:color="auto"/>
            </w:tcBorders>
          </w:tcPr>
          <w:p w:rsidR="00CB2E37" w:rsidRPr="0019664C" w:rsidRDefault="00CB2E37" w:rsidP="00AF1F39">
            <w:pPr>
              <w:jc w:val="center"/>
              <w:rPr>
                <w:color w:val="000000"/>
                <w:sz w:val="18"/>
                <w:szCs w:val="18"/>
                <w:lang w:val="en-US"/>
              </w:rPr>
            </w:pPr>
            <w:r w:rsidRPr="0019664C">
              <w:rPr>
                <w:color w:val="000000"/>
                <w:sz w:val="18"/>
                <w:szCs w:val="18"/>
                <w:lang w:val="en-US"/>
              </w:rPr>
              <w:t>Nama Lembaga</w:t>
            </w:r>
          </w:p>
        </w:tc>
        <w:tc>
          <w:tcPr>
            <w:tcW w:w="1274" w:type="dxa"/>
            <w:tcBorders>
              <w:top w:val="single" w:sz="4" w:space="0" w:color="auto"/>
              <w:bottom w:val="single" w:sz="4" w:space="0" w:color="auto"/>
            </w:tcBorders>
          </w:tcPr>
          <w:p w:rsidR="00CB2E37" w:rsidRPr="0019664C" w:rsidRDefault="00CB2E37" w:rsidP="00AF1F39">
            <w:pPr>
              <w:jc w:val="center"/>
              <w:rPr>
                <w:color w:val="000000"/>
                <w:sz w:val="18"/>
                <w:szCs w:val="18"/>
                <w:lang w:val="en-US"/>
              </w:rPr>
            </w:pPr>
            <w:r w:rsidRPr="0019664C">
              <w:rPr>
                <w:color w:val="000000"/>
                <w:sz w:val="18"/>
                <w:szCs w:val="18"/>
                <w:lang w:val="en-US"/>
              </w:rPr>
              <w:t>Peran</w:t>
            </w:r>
          </w:p>
        </w:tc>
        <w:tc>
          <w:tcPr>
            <w:tcW w:w="4486" w:type="dxa"/>
            <w:tcBorders>
              <w:top w:val="single" w:sz="4" w:space="0" w:color="auto"/>
              <w:bottom w:val="single" w:sz="4" w:space="0" w:color="auto"/>
            </w:tcBorders>
          </w:tcPr>
          <w:p w:rsidR="00CB2E37" w:rsidRPr="0019664C" w:rsidRDefault="00CB2E37" w:rsidP="00AF1F39">
            <w:pPr>
              <w:jc w:val="center"/>
              <w:rPr>
                <w:color w:val="000000"/>
                <w:sz w:val="18"/>
                <w:szCs w:val="18"/>
                <w:lang w:val="en-US"/>
              </w:rPr>
            </w:pPr>
            <w:r w:rsidRPr="0019664C">
              <w:rPr>
                <w:color w:val="000000"/>
                <w:sz w:val="18"/>
                <w:szCs w:val="18"/>
                <w:lang w:val="en-US"/>
              </w:rPr>
              <w:t>Aktivitas</w:t>
            </w:r>
          </w:p>
        </w:tc>
      </w:tr>
      <w:tr w:rsidR="00CB2E37" w:rsidRPr="0019664C" w:rsidTr="0019664C">
        <w:tc>
          <w:tcPr>
            <w:tcW w:w="468" w:type="dxa"/>
            <w:tcBorders>
              <w:top w:val="single" w:sz="4" w:space="0" w:color="auto"/>
            </w:tcBorders>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Borders>
              <w:top w:val="single" w:sz="4" w:space="0" w:color="auto"/>
            </w:tcBorders>
          </w:tcPr>
          <w:p w:rsidR="00CB2E37" w:rsidRPr="0019664C" w:rsidRDefault="00CB2E37" w:rsidP="00AF1F39">
            <w:pPr>
              <w:rPr>
                <w:color w:val="000000"/>
                <w:sz w:val="18"/>
                <w:szCs w:val="18"/>
                <w:lang w:val="en-US"/>
              </w:rPr>
            </w:pPr>
            <w:r w:rsidRPr="0019664C">
              <w:rPr>
                <w:sz w:val="18"/>
                <w:szCs w:val="18"/>
                <w:lang w:val="en-US"/>
              </w:rPr>
              <w:t xml:space="preserve">Petani </w:t>
            </w:r>
          </w:p>
        </w:tc>
        <w:tc>
          <w:tcPr>
            <w:tcW w:w="1274" w:type="dxa"/>
            <w:tcBorders>
              <w:top w:val="single" w:sz="4" w:space="0" w:color="auto"/>
            </w:tcBorders>
          </w:tcPr>
          <w:p w:rsidR="00CB2E37" w:rsidRPr="0019664C" w:rsidRDefault="00CB2E37" w:rsidP="00AF1F39">
            <w:pPr>
              <w:jc w:val="both"/>
              <w:rPr>
                <w:color w:val="000000"/>
                <w:sz w:val="18"/>
                <w:szCs w:val="18"/>
                <w:lang w:val="en-US"/>
              </w:rPr>
            </w:pPr>
            <w:r w:rsidRPr="0019664C">
              <w:rPr>
                <w:color w:val="000000"/>
                <w:sz w:val="18"/>
                <w:szCs w:val="18"/>
                <w:lang w:val="en-US"/>
              </w:rPr>
              <w:t>Penjual (</w:t>
            </w:r>
            <w:r w:rsidRPr="0019664C">
              <w:rPr>
                <w:i/>
                <w:color w:val="000000"/>
                <w:sz w:val="18"/>
                <w:szCs w:val="18"/>
                <w:lang w:val="en-US"/>
              </w:rPr>
              <w:t>seller</w:t>
            </w:r>
            <w:r w:rsidRPr="0019664C">
              <w:rPr>
                <w:color w:val="000000"/>
                <w:sz w:val="18"/>
                <w:szCs w:val="18"/>
                <w:lang w:val="en-US"/>
              </w:rPr>
              <w:t>)</w:t>
            </w:r>
          </w:p>
        </w:tc>
        <w:tc>
          <w:tcPr>
            <w:tcW w:w="4486" w:type="dxa"/>
            <w:tcBorders>
              <w:top w:val="single" w:sz="4" w:space="0" w:color="auto"/>
            </w:tcBorders>
          </w:tcPr>
          <w:p w:rsidR="00CB2E37" w:rsidRPr="0019664C" w:rsidRDefault="00CB2E37" w:rsidP="00AF1F39">
            <w:pPr>
              <w:jc w:val="both"/>
              <w:rPr>
                <w:color w:val="000000"/>
                <w:sz w:val="18"/>
                <w:szCs w:val="18"/>
                <w:lang w:val="en-US"/>
              </w:rPr>
            </w:pPr>
            <w:r w:rsidRPr="0019664C">
              <w:rPr>
                <w:color w:val="000000"/>
                <w:sz w:val="18"/>
                <w:szCs w:val="18"/>
                <w:lang w:val="en-US"/>
              </w:rPr>
              <w:t>Melakukan kegiatan usahatani ubi kayu dan menjual hasil produksi kepada agroindustri</w:t>
            </w:r>
          </w:p>
        </w:tc>
      </w:tr>
      <w:tr w:rsidR="00CB2E37" w:rsidRPr="0019664C" w:rsidTr="0019664C">
        <w:tc>
          <w:tcPr>
            <w:tcW w:w="468" w:type="dxa"/>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Pr>
          <w:p w:rsidR="00CB2E37" w:rsidRPr="0019664C" w:rsidRDefault="00CB2E37" w:rsidP="00AF1F39">
            <w:pPr>
              <w:rPr>
                <w:color w:val="000000"/>
                <w:sz w:val="18"/>
                <w:szCs w:val="18"/>
                <w:lang w:val="en-US"/>
              </w:rPr>
            </w:pPr>
            <w:r w:rsidRPr="0019664C">
              <w:rPr>
                <w:sz w:val="18"/>
                <w:szCs w:val="18"/>
                <w:lang w:val="en-US"/>
              </w:rPr>
              <w:t xml:space="preserve">Pemilik lahan </w:t>
            </w: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 xml:space="preserve">Penyedia lahan </w:t>
            </w:r>
          </w:p>
        </w:tc>
        <w:tc>
          <w:tcPr>
            <w:tcW w:w="4486" w:type="dxa"/>
          </w:tcPr>
          <w:p w:rsidR="00CB2E37" w:rsidRPr="0019664C" w:rsidRDefault="00CB2E37" w:rsidP="00AF1F39">
            <w:pPr>
              <w:rPr>
                <w:color w:val="000000"/>
                <w:sz w:val="18"/>
                <w:szCs w:val="18"/>
                <w:lang w:val="en-US"/>
              </w:rPr>
            </w:pPr>
            <w:r w:rsidRPr="0019664C">
              <w:rPr>
                <w:color w:val="000000"/>
                <w:sz w:val="18"/>
                <w:szCs w:val="18"/>
                <w:lang w:val="en-US"/>
              </w:rPr>
              <w:t>Menyewakan lahan untuk usahatani ubi dan lokasi usaha agroindustri</w:t>
            </w:r>
          </w:p>
        </w:tc>
      </w:tr>
      <w:tr w:rsidR="00CB2E37" w:rsidRPr="0019664C" w:rsidTr="0019664C">
        <w:tc>
          <w:tcPr>
            <w:tcW w:w="468" w:type="dxa"/>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Pr>
          <w:p w:rsidR="00CB2E37" w:rsidRPr="0019664C" w:rsidRDefault="00CB2E37" w:rsidP="00AF1F39">
            <w:pPr>
              <w:rPr>
                <w:sz w:val="18"/>
                <w:szCs w:val="18"/>
                <w:lang w:val="en-US"/>
              </w:rPr>
            </w:pPr>
            <w:r w:rsidRPr="0019664C">
              <w:rPr>
                <w:sz w:val="18"/>
                <w:szCs w:val="18"/>
                <w:lang w:val="en-US"/>
              </w:rPr>
              <w:t>Industri olahan ubi</w:t>
            </w: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Planner</w:t>
            </w:r>
          </w:p>
        </w:tc>
        <w:tc>
          <w:tcPr>
            <w:tcW w:w="4486" w:type="dxa"/>
          </w:tcPr>
          <w:p w:rsidR="00CB2E37" w:rsidRPr="0019664C" w:rsidRDefault="00CB2E37" w:rsidP="00AF1F39">
            <w:pPr>
              <w:jc w:val="both"/>
              <w:rPr>
                <w:color w:val="000000"/>
                <w:sz w:val="18"/>
                <w:szCs w:val="18"/>
                <w:lang w:val="en-US"/>
              </w:rPr>
            </w:pPr>
            <w:r w:rsidRPr="0019664C">
              <w:rPr>
                <w:color w:val="000000"/>
                <w:sz w:val="18"/>
                <w:szCs w:val="18"/>
                <w:lang w:val="en-US"/>
              </w:rPr>
              <w:t>Merencanakan pengembangau usaha</w:t>
            </w:r>
          </w:p>
        </w:tc>
      </w:tr>
      <w:tr w:rsidR="00CB2E37" w:rsidRPr="0019664C" w:rsidTr="0019664C">
        <w:tc>
          <w:tcPr>
            <w:tcW w:w="468" w:type="dxa"/>
          </w:tcPr>
          <w:p w:rsidR="00CB2E37" w:rsidRPr="0019664C" w:rsidRDefault="00CB2E37" w:rsidP="00AF1F39">
            <w:pPr>
              <w:pStyle w:val="ListParagraph"/>
              <w:ind w:left="180"/>
              <w:jc w:val="both"/>
              <w:rPr>
                <w:color w:val="000000"/>
                <w:sz w:val="18"/>
                <w:szCs w:val="18"/>
                <w:lang w:val="en-US"/>
              </w:rPr>
            </w:pPr>
          </w:p>
        </w:tc>
        <w:tc>
          <w:tcPr>
            <w:tcW w:w="2250" w:type="dxa"/>
          </w:tcPr>
          <w:p w:rsidR="00CB2E37" w:rsidRPr="0019664C" w:rsidRDefault="00CB2E37" w:rsidP="00AF1F39">
            <w:pPr>
              <w:rPr>
                <w:sz w:val="18"/>
                <w:szCs w:val="18"/>
                <w:lang w:val="en-US"/>
              </w:rPr>
            </w:pP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Penjual (</w:t>
            </w:r>
            <w:r w:rsidRPr="0019664C">
              <w:rPr>
                <w:i/>
                <w:color w:val="000000"/>
                <w:sz w:val="18"/>
                <w:szCs w:val="18"/>
                <w:lang w:val="en-US"/>
              </w:rPr>
              <w:t>seller</w:t>
            </w:r>
            <w:r w:rsidRPr="0019664C">
              <w:rPr>
                <w:color w:val="000000"/>
                <w:sz w:val="18"/>
                <w:szCs w:val="18"/>
                <w:lang w:val="en-US"/>
              </w:rPr>
              <w:t>)</w:t>
            </w:r>
          </w:p>
        </w:tc>
        <w:tc>
          <w:tcPr>
            <w:tcW w:w="4486" w:type="dxa"/>
          </w:tcPr>
          <w:p w:rsidR="00CB2E37" w:rsidRPr="0019664C" w:rsidRDefault="00CB2E37" w:rsidP="00AF1F39">
            <w:pPr>
              <w:jc w:val="both"/>
              <w:rPr>
                <w:color w:val="000000"/>
                <w:sz w:val="18"/>
                <w:szCs w:val="18"/>
                <w:lang w:val="en-US"/>
              </w:rPr>
            </w:pPr>
            <w:r w:rsidRPr="0019664C">
              <w:rPr>
                <w:color w:val="000000"/>
                <w:sz w:val="18"/>
                <w:szCs w:val="18"/>
                <w:lang w:val="en-US"/>
              </w:rPr>
              <w:t>Menjual produk yang dihasilkan</w:t>
            </w:r>
          </w:p>
        </w:tc>
      </w:tr>
      <w:tr w:rsidR="00CB2E37" w:rsidRPr="0019664C" w:rsidTr="0019664C">
        <w:tc>
          <w:tcPr>
            <w:tcW w:w="468" w:type="dxa"/>
          </w:tcPr>
          <w:p w:rsidR="00CB2E37" w:rsidRPr="0019664C" w:rsidRDefault="00CB2E37" w:rsidP="00AF1F39">
            <w:pPr>
              <w:pStyle w:val="ListParagraph"/>
              <w:ind w:left="180"/>
              <w:jc w:val="both"/>
              <w:rPr>
                <w:color w:val="000000"/>
                <w:sz w:val="18"/>
                <w:szCs w:val="18"/>
                <w:lang w:val="en-US"/>
              </w:rPr>
            </w:pPr>
          </w:p>
        </w:tc>
        <w:tc>
          <w:tcPr>
            <w:tcW w:w="2250" w:type="dxa"/>
          </w:tcPr>
          <w:p w:rsidR="00CB2E37" w:rsidRPr="0019664C" w:rsidRDefault="00CB2E37" w:rsidP="00AF1F39">
            <w:pPr>
              <w:rPr>
                <w:sz w:val="18"/>
                <w:szCs w:val="18"/>
                <w:lang w:val="en-US"/>
              </w:rPr>
            </w:pP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Inovator</w:t>
            </w:r>
          </w:p>
        </w:tc>
        <w:tc>
          <w:tcPr>
            <w:tcW w:w="4486" w:type="dxa"/>
          </w:tcPr>
          <w:p w:rsidR="00CB2E37" w:rsidRPr="0019664C" w:rsidRDefault="00CB2E37" w:rsidP="00AF1F39">
            <w:pPr>
              <w:jc w:val="both"/>
              <w:rPr>
                <w:color w:val="000000"/>
                <w:sz w:val="18"/>
                <w:szCs w:val="18"/>
                <w:lang w:val="en-US"/>
              </w:rPr>
            </w:pPr>
            <w:r w:rsidRPr="0019664C">
              <w:rPr>
                <w:color w:val="000000"/>
                <w:sz w:val="18"/>
                <w:szCs w:val="18"/>
                <w:lang w:val="en-US"/>
              </w:rPr>
              <w:t>Melakukan penganekaragaman jenis produk, kemasan dan pemasaran produk</w:t>
            </w:r>
          </w:p>
        </w:tc>
      </w:tr>
      <w:tr w:rsidR="00CB2E37" w:rsidRPr="0019664C" w:rsidTr="0019664C">
        <w:tc>
          <w:tcPr>
            <w:tcW w:w="468" w:type="dxa"/>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Pr>
          <w:p w:rsidR="00CB2E37" w:rsidRPr="0019664C" w:rsidRDefault="00CB2E37" w:rsidP="00AF1F39">
            <w:pPr>
              <w:rPr>
                <w:color w:val="000000"/>
                <w:sz w:val="18"/>
                <w:szCs w:val="18"/>
                <w:lang w:val="en-US"/>
              </w:rPr>
            </w:pPr>
            <w:r w:rsidRPr="0019664C">
              <w:rPr>
                <w:sz w:val="18"/>
                <w:szCs w:val="18"/>
                <w:lang w:val="en-US"/>
              </w:rPr>
              <w:t>Pedagang</w:t>
            </w: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Penjual (</w:t>
            </w:r>
            <w:r w:rsidRPr="0019664C">
              <w:rPr>
                <w:i/>
                <w:color w:val="000000"/>
                <w:sz w:val="18"/>
                <w:szCs w:val="18"/>
                <w:lang w:val="en-US"/>
              </w:rPr>
              <w:t>seller</w:t>
            </w:r>
            <w:r w:rsidRPr="0019664C">
              <w:rPr>
                <w:color w:val="000000"/>
                <w:sz w:val="18"/>
                <w:szCs w:val="18"/>
                <w:lang w:val="en-US"/>
              </w:rPr>
              <w:t>)</w:t>
            </w:r>
          </w:p>
        </w:tc>
        <w:tc>
          <w:tcPr>
            <w:tcW w:w="4486" w:type="dxa"/>
          </w:tcPr>
          <w:p w:rsidR="00CB2E37" w:rsidRPr="0019664C" w:rsidRDefault="00CB2E37" w:rsidP="00AF1F39">
            <w:pPr>
              <w:rPr>
                <w:color w:val="000000"/>
                <w:sz w:val="18"/>
                <w:szCs w:val="18"/>
                <w:lang w:val="en-US"/>
              </w:rPr>
            </w:pPr>
            <w:r w:rsidRPr="0019664C">
              <w:rPr>
                <w:color w:val="000000"/>
                <w:sz w:val="18"/>
                <w:szCs w:val="18"/>
                <w:lang w:val="en-US"/>
              </w:rPr>
              <w:t>Menjual bahan baku dan bahan penolong yang dibutuhkan agroindustri untuk kegiatan produksi</w:t>
            </w:r>
          </w:p>
          <w:p w:rsidR="00CB2E37" w:rsidRPr="0019664C" w:rsidRDefault="00CB2E37" w:rsidP="00AF1F39">
            <w:pPr>
              <w:rPr>
                <w:color w:val="000000"/>
                <w:sz w:val="18"/>
                <w:szCs w:val="18"/>
                <w:lang w:val="en-US"/>
              </w:rPr>
            </w:pPr>
            <w:r w:rsidRPr="0019664C">
              <w:rPr>
                <w:color w:val="000000"/>
                <w:sz w:val="18"/>
                <w:szCs w:val="18"/>
                <w:lang w:val="en-US"/>
              </w:rPr>
              <w:t>Menjual produk yang dihasilkan oleh agroindustri</w:t>
            </w:r>
          </w:p>
        </w:tc>
      </w:tr>
      <w:tr w:rsidR="00CB2E37" w:rsidRPr="0019664C" w:rsidTr="0019664C">
        <w:tc>
          <w:tcPr>
            <w:tcW w:w="468" w:type="dxa"/>
          </w:tcPr>
          <w:p w:rsidR="00CB2E37" w:rsidRPr="0019664C" w:rsidRDefault="00CB2E37" w:rsidP="00AF1F39">
            <w:pPr>
              <w:pStyle w:val="ListParagraph"/>
              <w:ind w:left="180"/>
              <w:jc w:val="both"/>
              <w:rPr>
                <w:color w:val="000000"/>
                <w:sz w:val="18"/>
                <w:szCs w:val="18"/>
                <w:lang w:val="en-US"/>
              </w:rPr>
            </w:pPr>
          </w:p>
        </w:tc>
        <w:tc>
          <w:tcPr>
            <w:tcW w:w="2250" w:type="dxa"/>
          </w:tcPr>
          <w:p w:rsidR="00CB2E37" w:rsidRPr="0019664C" w:rsidRDefault="00CB2E37" w:rsidP="00AF1F39">
            <w:pPr>
              <w:rPr>
                <w:color w:val="000000"/>
                <w:sz w:val="18"/>
                <w:szCs w:val="18"/>
                <w:lang w:val="en-US"/>
              </w:rPr>
            </w:pP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Pembeli (</w:t>
            </w:r>
            <w:r w:rsidRPr="0019664C">
              <w:rPr>
                <w:i/>
                <w:color w:val="000000"/>
                <w:sz w:val="18"/>
                <w:szCs w:val="18"/>
                <w:lang w:val="en-US"/>
              </w:rPr>
              <w:t>buyer</w:t>
            </w:r>
            <w:r w:rsidRPr="0019664C">
              <w:rPr>
                <w:color w:val="000000"/>
                <w:sz w:val="18"/>
                <w:szCs w:val="18"/>
                <w:lang w:val="en-US"/>
              </w:rPr>
              <w:t>)</w:t>
            </w:r>
          </w:p>
        </w:tc>
        <w:tc>
          <w:tcPr>
            <w:tcW w:w="4486" w:type="dxa"/>
          </w:tcPr>
          <w:p w:rsidR="00CB2E37" w:rsidRPr="0019664C" w:rsidRDefault="00CB2E37" w:rsidP="00AF1F39">
            <w:pPr>
              <w:jc w:val="both"/>
              <w:rPr>
                <w:color w:val="000000"/>
                <w:sz w:val="18"/>
                <w:szCs w:val="18"/>
                <w:lang w:val="en-US"/>
              </w:rPr>
            </w:pPr>
            <w:r w:rsidRPr="0019664C">
              <w:rPr>
                <w:color w:val="000000"/>
                <w:sz w:val="18"/>
                <w:szCs w:val="18"/>
                <w:lang w:val="en-US"/>
              </w:rPr>
              <w:t>Membeli produk yang dihasilkan oleh agroindustri</w:t>
            </w:r>
          </w:p>
        </w:tc>
      </w:tr>
      <w:tr w:rsidR="00CB2E37" w:rsidRPr="0019664C" w:rsidTr="0019664C">
        <w:tc>
          <w:tcPr>
            <w:tcW w:w="468" w:type="dxa"/>
          </w:tcPr>
          <w:p w:rsidR="00CB2E37" w:rsidRPr="0019664C" w:rsidRDefault="00CB2E37" w:rsidP="00AF1F39">
            <w:pPr>
              <w:pStyle w:val="ListParagraph"/>
              <w:ind w:left="180"/>
              <w:jc w:val="both"/>
              <w:rPr>
                <w:color w:val="000000"/>
                <w:sz w:val="18"/>
                <w:szCs w:val="18"/>
                <w:lang w:val="en-US"/>
              </w:rPr>
            </w:pPr>
          </w:p>
        </w:tc>
        <w:tc>
          <w:tcPr>
            <w:tcW w:w="2250" w:type="dxa"/>
          </w:tcPr>
          <w:p w:rsidR="00CB2E37" w:rsidRPr="0019664C" w:rsidRDefault="00CB2E37" w:rsidP="00AF1F39">
            <w:pPr>
              <w:rPr>
                <w:color w:val="000000"/>
                <w:sz w:val="18"/>
                <w:szCs w:val="18"/>
                <w:lang w:val="en-US"/>
              </w:rPr>
            </w:pP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Pemberi pinjaman (kreditur)</w:t>
            </w:r>
          </w:p>
        </w:tc>
        <w:tc>
          <w:tcPr>
            <w:tcW w:w="4486" w:type="dxa"/>
          </w:tcPr>
          <w:p w:rsidR="00CB2E37" w:rsidRPr="0019664C" w:rsidRDefault="00CB2E37" w:rsidP="00AF1F39">
            <w:pPr>
              <w:autoSpaceDE w:val="0"/>
              <w:autoSpaceDN w:val="0"/>
              <w:adjustRightInd w:val="0"/>
              <w:jc w:val="both"/>
              <w:rPr>
                <w:color w:val="000000"/>
                <w:sz w:val="18"/>
                <w:szCs w:val="18"/>
                <w:lang w:val="en-US"/>
              </w:rPr>
            </w:pPr>
            <w:r w:rsidRPr="0019664C">
              <w:rPr>
                <w:color w:val="000000"/>
                <w:sz w:val="18"/>
                <w:szCs w:val="18"/>
                <w:lang w:val="en-US"/>
              </w:rPr>
              <w:t>Memberikan pinjaman modal untuk agroindustri tanpa jaminan</w:t>
            </w:r>
          </w:p>
        </w:tc>
      </w:tr>
      <w:tr w:rsidR="00CB2E37" w:rsidRPr="0019664C" w:rsidTr="0019664C">
        <w:tc>
          <w:tcPr>
            <w:tcW w:w="468" w:type="dxa"/>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Pr>
          <w:p w:rsidR="00CB2E37" w:rsidRPr="0019664C" w:rsidRDefault="00CB2E37" w:rsidP="00AF1F39">
            <w:pPr>
              <w:rPr>
                <w:color w:val="000000"/>
                <w:sz w:val="18"/>
                <w:szCs w:val="18"/>
                <w:lang w:val="en-US"/>
              </w:rPr>
            </w:pPr>
            <w:r w:rsidRPr="0019664C">
              <w:rPr>
                <w:color w:val="000000"/>
                <w:sz w:val="18"/>
                <w:szCs w:val="18"/>
                <w:lang w:val="en-US"/>
              </w:rPr>
              <w:t>Konsumen</w:t>
            </w: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 xml:space="preserve">Pembeli </w:t>
            </w:r>
          </w:p>
        </w:tc>
        <w:tc>
          <w:tcPr>
            <w:tcW w:w="4486" w:type="dxa"/>
          </w:tcPr>
          <w:p w:rsidR="00CB2E37" w:rsidRPr="0019664C" w:rsidRDefault="00CB2E37" w:rsidP="00AF1F39">
            <w:pPr>
              <w:jc w:val="both"/>
              <w:rPr>
                <w:color w:val="000000"/>
                <w:sz w:val="18"/>
                <w:szCs w:val="18"/>
                <w:lang w:val="en-US"/>
              </w:rPr>
            </w:pPr>
            <w:r w:rsidRPr="0019664C">
              <w:rPr>
                <w:color w:val="000000"/>
                <w:sz w:val="18"/>
                <w:szCs w:val="18"/>
                <w:lang w:val="en-US"/>
              </w:rPr>
              <w:t>Membeli produk yang dihasilkan oleh agroindustri</w:t>
            </w:r>
          </w:p>
        </w:tc>
      </w:tr>
      <w:tr w:rsidR="00CB2E37" w:rsidRPr="0019664C" w:rsidTr="0019664C">
        <w:tc>
          <w:tcPr>
            <w:tcW w:w="468" w:type="dxa"/>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Pr>
          <w:p w:rsidR="00CB2E37" w:rsidRPr="0019664C" w:rsidRDefault="00CB2E37" w:rsidP="00AF1F39">
            <w:pPr>
              <w:rPr>
                <w:color w:val="000000"/>
                <w:sz w:val="18"/>
                <w:szCs w:val="18"/>
                <w:lang w:val="en-US"/>
              </w:rPr>
            </w:pPr>
            <w:r w:rsidRPr="0019664C">
              <w:rPr>
                <w:color w:val="000000"/>
                <w:sz w:val="18"/>
                <w:szCs w:val="18"/>
                <w:lang w:val="en-US"/>
              </w:rPr>
              <w:t>Lembaga Keuangan Tradisional (Perorangan  atau rentenir)</w:t>
            </w:r>
          </w:p>
        </w:tc>
        <w:tc>
          <w:tcPr>
            <w:tcW w:w="1274" w:type="dxa"/>
          </w:tcPr>
          <w:p w:rsidR="00CB2E37" w:rsidRPr="0019664C" w:rsidRDefault="00CB2E37" w:rsidP="00AF1F39">
            <w:pPr>
              <w:jc w:val="both"/>
              <w:rPr>
                <w:color w:val="000000"/>
                <w:sz w:val="18"/>
                <w:szCs w:val="18"/>
                <w:lang w:val="en-US"/>
              </w:rPr>
            </w:pPr>
            <w:r w:rsidRPr="0019664C">
              <w:rPr>
                <w:color w:val="000000"/>
                <w:sz w:val="18"/>
                <w:szCs w:val="18"/>
                <w:lang w:val="en-US"/>
              </w:rPr>
              <w:t>Kreditur</w:t>
            </w:r>
          </w:p>
        </w:tc>
        <w:tc>
          <w:tcPr>
            <w:tcW w:w="4486" w:type="dxa"/>
          </w:tcPr>
          <w:p w:rsidR="00CB2E37" w:rsidRPr="0019664C" w:rsidRDefault="00CB2E37" w:rsidP="00AF1F39">
            <w:pPr>
              <w:autoSpaceDE w:val="0"/>
              <w:autoSpaceDN w:val="0"/>
              <w:adjustRightInd w:val="0"/>
              <w:jc w:val="both"/>
              <w:rPr>
                <w:color w:val="000000"/>
                <w:sz w:val="18"/>
                <w:szCs w:val="18"/>
                <w:lang w:val="en-US"/>
              </w:rPr>
            </w:pPr>
            <w:r w:rsidRPr="0019664C">
              <w:rPr>
                <w:color w:val="000000"/>
                <w:sz w:val="18"/>
                <w:szCs w:val="18"/>
                <w:lang w:val="en-US"/>
              </w:rPr>
              <w:t>Memberikan pinjaman modal untuk agroindustri tanpa jaminan</w:t>
            </w:r>
          </w:p>
        </w:tc>
      </w:tr>
      <w:tr w:rsidR="00CB2E37" w:rsidRPr="0019664C" w:rsidTr="0019664C">
        <w:tc>
          <w:tcPr>
            <w:tcW w:w="468" w:type="dxa"/>
            <w:tcBorders>
              <w:bottom w:val="single" w:sz="4" w:space="0" w:color="auto"/>
            </w:tcBorders>
          </w:tcPr>
          <w:p w:rsidR="00CB2E37" w:rsidRPr="0019664C" w:rsidRDefault="00CB2E37" w:rsidP="00CB2E37">
            <w:pPr>
              <w:pStyle w:val="ListParagraph"/>
              <w:numPr>
                <w:ilvl w:val="0"/>
                <w:numId w:val="29"/>
              </w:numPr>
              <w:ind w:left="180" w:hanging="180"/>
              <w:jc w:val="both"/>
              <w:rPr>
                <w:color w:val="000000"/>
                <w:sz w:val="18"/>
                <w:szCs w:val="18"/>
                <w:lang w:val="en-US"/>
              </w:rPr>
            </w:pPr>
          </w:p>
        </w:tc>
        <w:tc>
          <w:tcPr>
            <w:tcW w:w="2250" w:type="dxa"/>
            <w:tcBorders>
              <w:bottom w:val="single" w:sz="4" w:space="0" w:color="auto"/>
            </w:tcBorders>
          </w:tcPr>
          <w:p w:rsidR="00CB2E37" w:rsidRPr="0019664C" w:rsidRDefault="00CB2E37" w:rsidP="00AF1F39">
            <w:pPr>
              <w:rPr>
                <w:color w:val="000000"/>
                <w:sz w:val="18"/>
                <w:szCs w:val="18"/>
                <w:lang w:val="en-US"/>
              </w:rPr>
            </w:pPr>
            <w:r w:rsidRPr="0019664C">
              <w:rPr>
                <w:color w:val="000000"/>
                <w:sz w:val="18"/>
                <w:szCs w:val="18"/>
                <w:lang w:val="en-US"/>
              </w:rPr>
              <w:t>Kerapatan Adat Nagari (KAN)</w:t>
            </w:r>
          </w:p>
        </w:tc>
        <w:tc>
          <w:tcPr>
            <w:tcW w:w="1274" w:type="dxa"/>
            <w:tcBorders>
              <w:bottom w:val="single" w:sz="4" w:space="0" w:color="auto"/>
            </w:tcBorders>
          </w:tcPr>
          <w:p w:rsidR="00CB2E37" w:rsidRPr="0019664C" w:rsidRDefault="00CB2E37" w:rsidP="00AF1F39">
            <w:pPr>
              <w:jc w:val="both"/>
              <w:rPr>
                <w:color w:val="000000"/>
                <w:sz w:val="18"/>
                <w:szCs w:val="18"/>
                <w:lang w:val="en-US"/>
              </w:rPr>
            </w:pPr>
            <w:r w:rsidRPr="0019664C">
              <w:rPr>
                <w:color w:val="000000"/>
                <w:sz w:val="18"/>
                <w:szCs w:val="18"/>
                <w:lang w:val="en-US"/>
              </w:rPr>
              <w:t>Fasilitator</w:t>
            </w:r>
          </w:p>
        </w:tc>
        <w:tc>
          <w:tcPr>
            <w:tcW w:w="4486" w:type="dxa"/>
            <w:tcBorders>
              <w:bottom w:val="single" w:sz="4" w:space="0" w:color="auto"/>
            </w:tcBorders>
          </w:tcPr>
          <w:p w:rsidR="00CB2E37" w:rsidRPr="0019664C" w:rsidRDefault="00CB2E37" w:rsidP="00AF1F39">
            <w:pPr>
              <w:jc w:val="both"/>
              <w:rPr>
                <w:color w:val="000000"/>
                <w:sz w:val="18"/>
                <w:szCs w:val="18"/>
                <w:lang w:val="en-US"/>
              </w:rPr>
            </w:pPr>
            <w:r w:rsidRPr="0019664C">
              <w:rPr>
                <w:color w:val="000000"/>
                <w:sz w:val="18"/>
                <w:szCs w:val="18"/>
                <w:lang w:val="en-US"/>
              </w:rPr>
              <w:t>Melakukan mediasi untuk menyelesaikan konflik tanah</w:t>
            </w:r>
          </w:p>
        </w:tc>
      </w:tr>
    </w:tbl>
    <w:p w:rsidR="00CB2E37" w:rsidRDefault="00CB2E37" w:rsidP="00CB2E37">
      <w:pPr>
        <w:rPr>
          <w:b/>
          <w:sz w:val="22"/>
          <w:szCs w:val="22"/>
          <w:lang w:val="en-US"/>
        </w:rPr>
      </w:pPr>
    </w:p>
    <w:p w:rsidR="00984B07" w:rsidRDefault="009E1E2C" w:rsidP="009E1E2C">
      <w:pPr>
        <w:ind w:firstLine="720"/>
        <w:jc w:val="both"/>
        <w:rPr>
          <w:b/>
          <w:sz w:val="22"/>
          <w:szCs w:val="22"/>
        </w:rPr>
      </w:pPr>
      <w:r>
        <w:rPr>
          <w:sz w:val="22"/>
          <w:szCs w:val="22"/>
          <w:lang w:val="en-US"/>
        </w:rPr>
        <w:t xml:space="preserve">Lembaga informal terlihat sangat besar perannya dalam pemasaran bahan baku untuk kegiatan agroindustri, pemasaran produk agroindustri dan permodalan. Mayoritas agroindustri membeli bahan baku langsung dari petani karena mayoritas petani ubi kayu memasarkan produknya secara individu.  Hal ini sesuai dengan pernyataan bahwa perilaku petani dalam memasarkan produknya tidak harus dilakukan secara kolektif karena tekanan pasar cenderung mengharuskan petani untuk berperilaku efisien dan menguntungkan </w:t>
      </w:r>
      <w:r w:rsidR="0084716A">
        <w:rPr>
          <w:sz w:val="22"/>
          <w:szCs w:val="22"/>
          <w:lang w:val="en-US"/>
        </w:rPr>
        <w:fldChar w:fldCharType="begin"/>
      </w:r>
      <w:r>
        <w:rPr>
          <w:sz w:val="22"/>
          <w:szCs w:val="22"/>
          <w:lang w:val="en-US"/>
        </w:rPr>
        <w:instrText xml:space="preserve"> ADDIN EN.CITE &lt;EndNote&gt;&lt;Cite&gt;&lt;Author&gt;Syahyuti&lt;/Author&gt;&lt;Year&gt;2011&lt;/Year&gt;&lt;RecNum&gt;10691&lt;/RecNum&gt;&lt;DisplayText&gt;(Syahyuti, 2011)&lt;/DisplayText&gt;&lt;record&gt;&lt;rec-number&gt;10691&lt;/rec-number&gt;&lt;foreign-keys&gt;&lt;key app="EN" db-id="es2frzsa92dexle5dzb5s95l5wf00eapasr9" timestamp="1546017772"&gt;10691&lt;/key&gt;&lt;/foreign-keys&gt;&lt;ref-type name="Book"&gt;6&lt;/ref-type&gt;&lt;contributors&gt;&lt;authors&gt;&lt;author&gt;Syahyuti&lt;/author&gt;&lt;/authors&gt;&lt;/contributors&gt;&lt;titles&gt;&lt;title&gt;Gampang-Gampang Susah Mengorganisasikan Petani: Kajian Teori dan Praktek Sosiologi Lembaga dan Organisasi&lt;/title&gt;&lt;/titles&gt;&lt;dates&gt;&lt;year&gt;2011&lt;/year&gt;&lt;/dates&gt;&lt;pub-location&gt;Bogor&lt;/pub-location&gt;&lt;publisher&gt;IPB Press&lt;/publisher&gt;&lt;urls&gt;&lt;/urls&gt;&lt;/record&gt;&lt;/Cite&gt;&lt;/EndNote&gt;</w:instrText>
      </w:r>
      <w:r w:rsidR="0084716A">
        <w:rPr>
          <w:sz w:val="22"/>
          <w:szCs w:val="22"/>
          <w:lang w:val="en-US"/>
        </w:rPr>
        <w:fldChar w:fldCharType="separate"/>
      </w:r>
      <w:r>
        <w:rPr>
          <w:sz w:val="22"/>
          <w:szCs w:val="22"/>
          <w:lang w:val="en-US"/>
        </w:rPr>
        <w:t>(Syahyuti, 2011)</w:t>
      </w:r>
      <w:r w:rsidR="0084716A">
        <w:rPr>
          <w:sz w:val="22"/>
          <w:szCs w:val="22"/>
          <w:lang w:val="en-US"/>
        </w:rPr>
        <w:fldChar w:fldCharType="end"/>
      </w:r>
      <w:r>
        <w:rPr>
          <w:sz w:val="22"/>
          <w:szCs w:val="22"/>
          <w:lang w:val="en-US"/>
        </w:rPr>
        <w:t xml:space="preserve">. Peran kelembagaan informal dalam pemasaran  sesuai dengan teori tentang kelembagaan lokal yang memperlihatkan bahwa </w:t>
      </w:r>
      <w:r w:rsidRPr="00C52CE5">
        <w:rPr>
          <w:i/>
          <w:sz w:val="22"/>
          <w:szCs w:val="22"/>
          <w:lang w:val="en-US"/>
        </w:rPr>
        <w:t>private business</w:t>
      </w:r>
      <w:r>
        <w:rPr>
          <w:sz w:val="22"/>
          <w:szCs w:val="22"/>
          <w:lang w:val="en-US"/>
        </w:rPr>
        <w:t xml:space="preserve"> sangat berperan dalam pemasaran </w:t>
      </w:r>
      <w:r w:rsidR="0084716A">
        <w:rPr>
          <w:sz w:val="22"/>
          <w:szCs w:val="22"/>
          <w:lang w:val="en-US"/>
        </w:rPr>
        <w:fldChar w:fldCharType="begin"/>
      </w:r>
      <w:r>
        <w:rPr>
          <w:sz w:val="22"/>
          <w:szCs w:val="22"/>
          <w:lang w:val="en-US"/>
        </w:rPr>
        <w:instrText xml:space="preserve"> ADDIN EN.CITE &lt;EndNote&gt;&lt;Cite&gt;&lt;Author&gt;Uphoff&lt;/Author&gt;&lt;Year&gt;1986&lt;/Year&gt;&lt;RecNum&gt;9230&lt;/RecNum&gt;&lt;DisplayText&gt;(N. T. Uphoff, 1986)&lt;/DisplayText&gt;&lt;record&gt;&lt;rec-number&gt;9230&lt;/rec-number&gt;&lt;foreign-keys&gt;&lt;key app="EN" db-id="es2frzsa92dexle5dzb5s95l5wf00eapasr9" timestamp="1488027786"&gt;9230&lt;/key&gt;&lt;/foreign-keys&gt;&lt;ref-type name="Book"&gt;6&lt;/ref-type&gt;&lt;contributors&gt;&lt;authors&gt;&lt;author&gt;Uphoff, Norman Thomas&lt;/author&gt;&lt;/authors&gt;&lt;/contributors&gt;&lt;titles&gt;&lt;title&gt;Local Institutional Development : An Analytical Sourcebook With Cases&lt;/title&gt;&lt;/titles&gt;&lt;dates&gt;&lt;year&gt;1986&lt;/year&gt;&lt;/dates&gt;&lt;pub-location&gt;United States of America&lt;/pub-location&gt;&lt;publisher&gt;Kumarian Press&lt;/publisher&gt;&lt;urls&gt;&lt;/urls&gt;&lt;/record&gt;&lt;/Cite&gt;&lt;Cite&gt;&lt;Author&gt;Uphoff&lt;/Author&gt;&lt;Year&gt;1986&lt;/Year&gt;&lt;RecNum&gt;9230&lt;/RecNum&gt;&lt;record&gt;&lt;rec-number&gt;9230&lt;/rec-number&gt;&lt;foreign-keys&gt;&lt;key app="EN" db-id="es2frzsa92dexle5dzb5s95l5wf00eapasr9" timestamp="1488027786"&gt;9230&lt;/key&gt;&lt;/foreign-keys&gt;&lt;ref-type name="Book"&gt;6&lt;/ref-type&gt;&lt;contributors&gt;&lt;authors&gt;&lt;author&gt;Uphoff, Norman Thomas&lt;/author&gt;&lt;/authors&gt;&lt;/contributors&gt;&lt;titles&gt;&lt;title&gt;Local Institutional Development : An Analytical Sourcebook With Cases&lt;/title&gt;&lt;/titles&gt;&lt;dates&gt;&lt;year&gt;1986&lt;/year&gt;&lt;/dates&gt;&lt;pub-location&gt;United States of America&lt;/pub-location&gt;&lt;publisher&gt;Kumarian Press&lt;/publisher&gt;&lt;urls&gt;&lt;/urls&gt;&lt;/record&gt;&lt;/Cite&gt;&lt;/EndNote&gt;</w:instrText>
      </w:r>
      <w:r w:rsidR="0084716A">
        <w:rPr>
          <w:sz w:val="22"/>
          <w:szCs w:val="22"/>
          <w:lang w:val="en-US"/>
        </w:rPr>
        <w:fldChar w:fldCharType="separate"/>
      </w:r>
      <w:r>
        <w:rPr>
          <w:sz w:val="22"/>
          <w:szCs w:val="22"/>
          <w:lang w:val="en-US"/>
        </w:rPr>
        <w:t xml:space="preserve">(N. T. Uphoff, </w:t>
      </w:r>
      <w:r>
        <w:rPr>
          <w:sz w:val="22"/>
          <w:szCs w:val="22"/>
          <w:lang w:val="en-US"/>
        </w:rPr>
        <w:lastRenderedPageBreak/>
        <w:t>1986)</w:t>
      </w:r>
      <w:r w:rsidR="0084716A">
        <w:rPr>
          <w:sz w:val="22"/>
          <w:szCs w:val="22"/>
          <w:lang w:val="en-US"/>
        </w:rPr>
        <w:fldChar w:fldCharType="end"/>
      </w:r>
      <w:r>
        <w:rPr>
          <w:sz w:val="22"/>
          <w:szCs w:val="22"/>
          <w:lang w:val="en-US"/>
        </w:rPr>
        <w:t xml:space="preserve">.  Peran lembaga informal dalam pemasaran lebih lanjut dikelompokkan menjadi kelembagaan-kelembagaan yang memiliki sifat dasar sebagai kelembagaan pasar </w:t>
      </w:r>
      <w:r w:rsidR="0084716A">
        <w:rPr>
          <w:sz w:val="22"/>
          <w:szCs w:val="22"/>
          <w:lang w:val="en-US"/>
        </w:rPr>
        <w:fldChar w:fldCharType="begin"/>
      </w:r>
      <w:r>
        <w:rPr>
          <w:sz w:val="22"/>
          <w:szCs w:val="22"/>
          <w:lang w:val="en-US"/>
        </w:rPr>
        <w:instrText xml:space="preserve"> ADDIN EN.CITE &lt;EndNote&gt;&lt;Cite&gt;&lt;Author&gt;Syahyuti&lt;/Author&gt;&lt;Year&gt;2004&lt;/Year&gt;&lt;RecNum&gt;9675&lt;/RecNum&gt;&lt;DisplayText&gt;(Syahyuti, 2004)&lt;/DisplayText&gt;&lt;record&gt;&lt;rec-number&gt;9675&lt;/rec-number&gt;&lt;foreign-keys&gt;&lt;key app="EN" db-id="es2frzsa92dexle5dzb5s95l5wf00eapasr9" timestamp="1489338410"&gt;9675&lt;/key&gt;&lt;/foreign-keys&gt;&lt;ref-type name="Conference Paper"&gt;47&lt;/ref-type&gt;&lt;contributors&gt;&lt;authors&gt;&lt;author&gt;Syahyuti&lt;/author&gt;&lt;/authors&gt;&lt;/contributors&gt;&lt;titles&gt;&lt;title&gt;Model kelembagaan penunjang pengembangan pertanian di lahan lebak&lt;/title&gt;&lt;secondary-title&gt;Banjarbaru&lt;/secondary-title&gt;&lt;/titles&gt;&lt;dates&gt;&lt;year&gt;2004&lt;/year&gt;&lt;/dates&gt;&lt;pub-location&gt;Disampaikan dalam Workshop Nasional Pengembangan Lahan Rawa Lebak, Balittra, 11 - 12 Oktober 2004.&lt;/pub-location&gt;&lt;urls&gt;&lt;/urls&gt;&lt;/record&gt;&lt;/Cite&gt;&lt;/EndNote&gt;</w:instrText>
      </w:r>
      <w:r w:rsidR="0084716A">
        <w:rPr>
          <w:sz w:val="22"/>
          <w:szCs w:val="22"/>
          <w:lang w:val="en-US"/>
        </w:rPr>
        <w:fldChar w:fldCharType="separate"/>
      </w:r>
      <w:r>
        <w:rPr>
          <w:sz w:val="22"/>
          <w:szCs w:val="22"/>
          <w:lang w:val="en-US"/>
        </w:rPr>
        <w:t>(Syahyuti, 2004)</w:t>
      </w:r>
      <w:r w:rsidR="0084716A">
        <w:rPr>
          <w:sz w:val="22"/>
          <w:szCs w:val="22"/>
          <w:lang w:val="en-US"/>
        </w:rPr>
        <w:fldChar w:fldCharType="end"/>
      </w:r>
      <w:r>
        <w:rPr>
          <w:sz w:val="22"/>
          <w:szCs w:val="22"/>
          <w:lang w:val="en-US"/>
        </w:rPr>
        <w:t xml:space="preserve">.  Hal ini juga sejalan dengan beberapa hasil penelitian yang memperlihatkan bahwa </w:t>
      </w:r>
      <w:r w:rsidRPr="000248D3">
        <w:rPr>
          <w:i/>
          <w:sz w:val="22"/>
          <w:szCs w:val="22"/>
          <w:lang w:val="en-US"/>
        </w:rPr>
        <w:t>private business</w:t>
      </w:r>
      <w:r>
        <w:rPr>
          <w:sz w:val="22"/>
          <w:szCs w:val="22"/>
          <w:lang w:val="en-US"/>
        </w:rPr>
        <w:t xml:space="preserve"> dan lembaga keuangan tradisional sangat berperan dalam pengembangan UKM </w:t>
      </w:r>
      <w:r w:rsidR="0084716A">
        <w:rPr>
          <w:sz w:val="22"/>
          <w:szCs w:val="22"/>
          <w:lang w:val="en-US"/>
        </w:rPr>
        <w:fldChar w:fldCharType="begin">
          <w:fldData xml:space="preserve">PEVuZE5vdGU+PENpdGU+PEF1dGhvcj5QdXJub21vPC9BdXRob3I+PFllYXI+MjAxNTwvWWVhcj48
UmVjTnVtPjgxNDwvUmVjTnVtPjxEaXNwbGF5VGV4dD4oQ2hhbmRyYSwgMjAxNDsgUHVybm9tbywg
UHVqaWFudG8sICZhbXA7IEVmZW5kaSwgMjAxNSk8L0Rpc3BsYXlUZXh0PjxyZWNvcmQ+PHJlYy1u
dW1iZXI+ODE0PC9yZWMtbnVtYmVyPjxmb3JlaWduLWtleXM+PGtleSBhcHA9IkVOIiBkYi1pZD0i
ZXMyZnJ6c2E5MmRleGxlNWR6YjVzOTVsNXdmMDBlYXBhc3I5IiB0aW1lc3RhbXA9IjE0NTc2NDQz
NDgiPjgxNDwva2V5PjwvZm9yZWlnbi1rZXlzPjxyZWYtdHlwZSBuYW1lPSJKb3VybmFsIEFydGlj
bGUiPjE3PC9yZWYtdHlwZT48Y29udHJpYnV0b3JzPjxhdXRob3JzPjxhdXRob3I+UHVybm9tbywg
RHdpPC9hdXRob3I+PGF1dGhvcj5QdWppYW50bywgVG90b2s8L2F1dGhvcj48YXV0aG9yPkVmZW5k
aSwgTnVyZmlkYTwvYXV0aG9yPjwvYXV0aG9ycz48L2NvbnRyaWJ1dG9ycz48dGl0bGVzPjx0aXRs
ZT5VbnBhZCDigJMgSWJ1IFBvcG9uIENvbGxhYm9yYXRpb247IEEgQmVzdCBQcmFjdGljZSBpbiBT
dXN0YWluYWJsZSBBc3Npc3RhbmNlIE1vZGVsIGZvciBTb2NpYWwgRW50cmVwcmVuZXVyc2hpcCBp
biBBZ3JvLWluZHVzdHJpYWwgQmFzZWQgU01FJmFwb3M7czwvdGl0bGU+PHNlY29uZGFyeS10aXRs
ZT5BZ3JpY3VsdHVyZSBhbmQgQWdyaWN1bHR1cmFsIFNjaWVuY2UgUHJvY2VkaWE8L3NlY29uZGFy
eS10aXRsZT48L3RpdGxlcz48cGVyaW9kaWNhbD48ZnVsbC10aXRsZT5BZ3JpY3VsdHVyZSBhbmQg
QWdyaWN1bHR1cmFsIFNjaWVuY2UgUHJvY2VkaWE8L2Z1bGwtdGl0bGU+PC9wZXJpb2RpY2FsPjxw
YWdlcz4yMDYtMjEwPC9wYWdlcz48dm9sdW1lPjM8L3ZvbHVtZT48a2V5d29yZHM+PGtleXdvcmQ+
SWJ1IFBvcG9uPC9rZXl3b3JkPjxrZXl3b3JkPnNvY2lhbCBlbnRyZXByZW5ldXJzaGlwPC9rZXl3
b3JkPjxrZXl3b3JkPlNNRXM8L2tleXdvcmQ+PGtleXdvcmQ+c3VzdGFpbmFibGUgYXNzaXN0YW5j
ZTwva2V5d29yZD48a2V5d29yZD5hZ3JvaW5kdXN0cnk8L2tleXdvcmQ+PGtleXdvcmQ+ZnJ1aXRz
PC9rZXl3b3JkPjwva2V5d29yZHM+PGRhdGVzPjx5ZWFyPjIwMTU8L3llYXI+PHB1Yi1kYXRlcz48
ZGF0ZT4vLzwvZGF0ZT48L3B1Yi1kYXRlcz48L2RhdGVzPjxpc2JuPjIyMTAtNzg0MzwvaXNibj48
dXJscz48cmVsYXRlZC11cmxzPjx1cmw+aHR0cDovL3d3dy5zY2llbmNlZGlyZWN0LmNvbS9zY2ll
bmNlL2FydGljbGUvcGlpL1MyMjEwNzg0MzE1MDAwNDE4PC91cmw+PC9yZWxhdGVkLXVybHM+PC91
cmxzPjxlbGVjdHJvbmljLXJlc291cmNlLW51bT5odHRwOi8vZHguZG9pLm9yZy8xMC4xMDE2L2ou
YWFzcHJvLjIwMTUuMDEuMDQwPC9lbGVjdHJvbmljLXJlc291cmNlLW51bT48L3JlY29yZD48L0Np
dGU+PENpdGU+PEF1dGhvcj5DaGFuZHJhPC9BdXRob3I+PFllYXI+MjAxNDwvWWVhcj48UmVjTnVt
PjEzMzA8L1JlY051bT48cmVjb3JkPjxyZWMtbnVtYmVyPjEzMzA8L3JlYy1udW1iZXI+PGZvcmVp
Z24ta2V5cz48a2V5IGFwcD0iRU4iIGRiLWlkPSJlczJmcnpzYTkyZGV4bGU1ZHpiNXM5NWw1d2Yw
MGVhcGFzcjkiIHRpbWVzdGFtcD0iMTQ2MTY1MjY2NiI+MTMzMDwva2V5PjwvZm9yZWlnbi1rZXlz
PjxyZWYtdHlwZSBuYW1lPSJCb29rIFNlY3Rpb24iPjU8L3JlZi10eXBlPjxjb250cmlidXRvcnM+
PGF1dGhvcnM+PGF1dGhvcj5QYW5rYWogQ2hhbmRyYTwvYXV0aG9yPjwvYXV0aG9ycz48c2Vjb25k
YXJ5LWF1dGhvcnM+PGF1dGhvcj5SYW0gU3VicmFtYW5pYW48L2F1dGhvcj48YXV0aG9yPk1hcnRp
biBSYWhlPC9hdXRob3I+PGF1dGhvcj5WaXNobnVwcmFzYWQgTmFnYWRldmFyYTwvYXV0aG9yPjxh
dXRob3I+Qy4gSmF5YWNoYW5kcmFuPC9hdXRob3I+PC9zZWNvbmRhcnktYXV0aG9ycz48L2NvbnRy
aWJ1dG9ycz48dGl0bGVzPjx0aXRsZT5OZXR3b3JrcyBvZiBTbWFsbCBQcm9kdWNlcnMgZm9yIFRl
Y2hub2xvZ2ljYWwgSW5ub3ZhdGlvbiA6IFNvbWUgTW9kZWxzPC90aXRsZT48c2Vjb25kYXJ5LXRp
dGxlPlJldGhpbmtpbmcgSW5ub3ZhdGlvbiA6IEdsb2JhbCBQZXJzcGVjdGl2ZTwvc2Vjb25kYXJ5
LXRpdGxlPjwvdGl0bGVzPjxkYXRlcz48eWVhcj4yMDE0PC95ZWFyPjwvZGF0ZXM+PHB1Yi1sb2Nh
dGlvbj5JbmRpYTwvcHViLWxvY2F0aW9uPjxwdWJsaXNoZXI+Um91dGxlZGdlPC9wdWJsaXNoZXI+
PHVybHM+PHJlbGF0ZWQtdXJscz48dXJsPmh0dHBzOi8vYm9va3MuZ29vZ2xlLmNvLmlkL2Jvb2tz
P2lkPUhaYkRDd0FBUUJBSiZhbXA7cGc9UEExNDUmYW1wO2xwZz1QQTE0NSZhbXA7ZHE9TmV0d29y
a3Mrb2YrU21hbGwrUHJvZHVjZXJzK2ZvcitUZWNobm9sb2dpY2FsK0lubm92YXRpb24rOitTb21l
K01vZGVscyZhbXA7c291cmNlPWJsJmFtcDtvdHM9UHJVcDNOdW9EZyZhbXA7c2lnPTBiNDhhOWU0
Wnp6bGlEamRrNGtQNW5PYVBWayZhbXA7aGw9ZW4mYW1wO3NhPVgmYW1wO3ZlZD0wYWhVS0V3aUcy
Y0x4MTZ2TUFoVkdMS1lLSFRHWkNDOFE2QUVJS3pBQyN2PW9uZXBhZ2UmYW1wO3E9TmV0d29ya3Ml
MjBvZiUyMFNtYWxsJTIwUHJvZHVjZXJzJTIwZm9yJTIwVGVjaG5vbG9naWNhbCUyMElubm92YXRp
b24lMjAlM0ElMjBTb21lJTIwTW9kZWxzJmFtcDtmPWZhbHNlPC91cmw+PC9yZWxhdGVkLXVybHM+
PC91cmxzPjwvcmVjb3JkPjwvQ2l0ZT48L0VuZE5vdGU+
</w:fldData>
        </w:fldChar>
      </w:r>
      <w:r>
        <w:rPr>
          <w:sz w:val="22"/>
          <w:szCs w:val="22"/>
          <w:lang w:val="en-US"/>
        </w:rPr>
        <w:instrText xml:space="preserve"> ADDIN EN.CITE </w:instrText>
      </w:r>
      <w:r w:rsidR="0084716A">
        <w:rPr>
          <w:sz w:val="22"/>
          <w:szCs w:val="22"/>
          <w:lang w:val="en-US"/>
        </w:rPr>
        <w:fldChar w:fldCharType="begin">
          <w:fldData xml:space="preserve">PEVuZE5vdGU+PENpdGU+PEF1dGhvcj5QdXJub21vPC9BdXRob3I+PFllYXI+MjAxNTwvWWVhcj48
UmVjTnVtPjgxNDwvUmVjTnVtPjxEaXNwbGF5VGV4dD4oQ2hhbmRyYSwgMjAxNDsgUHVybm9tbywg
UHVqaWFudG8sICZhbXA7IEVmZW5kaSwgMjAxNSk8L0Rpc3BsYXlUZXh0PjxyZWNvcmQ+PHJlYy1u
dW1iZXI+ODE0PC9yZWMtbnVtYmVyPjxmb3JlaWduLWtleXM+PGtleSBhcHA9IkVOIiBkYi1pZD0i
ZXMyZnJ6c2E5MmRleGxlNWR6YjVzOTVsNXdmMDBlYXBhc3I5IiB0aW1lc3RhbXA9IjE0NTc2NDQz
NDgiPjgxNDwva2V5PjwvZm9yZWlnbi1rZXlzPjxyZWYtdHlwZSBuYW1lPSJKb3VybmFsIEFydGlj
bGUiPjE3PC9yZWYtdHlwZT48Y29udHJpYnV0b3JzPjxhdXRob3JzPjxhdXRob3I+UHVybm9tbywg
RHdpPC9hdXRob3I+PGF1dGhvcj5QdWppYW50bywgVG90b2s8L2F1dGhvcj48YXV0aG9yPkVmZW5k
aSwgTnVyZmlkYTwvYXV0aG9yPjwvYXV0aG9ycz48L2NvbnRyaWJ1dG9ycz48dGl0bGVzPjx0aXRs
ZT5VbnBhZCDigJMgSWJ1IFBvcG9uIENvbGxhYm9yYXRpb247IEEgQmVzdCBQcmFjdGljZSBpbiBT
dXN0YWluYWJsZSBBc3Npc3RhbmNlIE1vZGVsIGZvciBTb2NpYWwgRW50cmVwcmVuZXVyc2hpcCBp
biBBZ3JvLWluZHVzdHJpYWwgQmFzZWQgU01FJmFwb3M7czwvdGl0bGU+PHNlY29uZGFyeS10aXRs
ZT5BZ3JpY3VsdHVyZSBhbmQgQWdyaWN1bHR1cmFsIFNjaWVuY2UgUHJvY2VkaWE8L3NlY29uZGFy
eS10aXRsZT48L3RpdGxlcz48cGVyaW9kaWNhbD48ZnVsbC10aXRsZT5BZ3JpY3VsdHVyZSBhbmQg
QWdyaWN1bHR1cmFsIFNjaWVuY2UgUHJvY2VkaWE8L2Z1bGwtdGl0bGU+PC9wZXJpb2RpY2FsPjxw
YWdlcz4yMDYtMjEwPC9wYWdlcz48dm9sdW1lPjM8L3ZvbHVtZT48a2V5d29yZHM+PGtleXdvcmQ+
SWJ1IFBvcG9uPC9rZXl3b3JkPjxrZXl3b3JkPnNvY2lhbCBlbnRyZXByZW5ldXJzaGlwPC9rZXl3
b3JkPjxrZXl3b3JkPlNNRXM8L2tleXdvcmQ+PGtleXdvcmQ+c3VzdGFpbmFibGUgYXNzaXN0YW5j
ZTwva2V5d29yZD48a2V5d29yZD5hZ3JvaW5kdXN0cnk8L2tleXdvcmQ+PGtleXdvcmQ+ZnJ1aXRz
PC9rZXl3b3JkPjwva2V5d29yZHM+PGRhdGVzPjx5ZWFyPjIwMTU8L3llYXI+PHB1Yi1kYXRlcz48
ZGF0ZT4vLzwvZGF0ZT48L3B1Yi1kYXRlcz48L2RhdGVzPjxpc2JuPjIyMTAtNzg0MzwvaXNibj48
dXJscz48cmVsYXRlZC11cmxzPjx1cmw+aHR0cDovL3d3dy5zY2llbmNlZGlyZWN0LmNvbS9zY2ll
bmNlL2FydGljbGUvcGlpL1MyMjEwNzg0MzE1MDAwNDE4PC91cmw+PC9yZWxhdGVkLXVybHM+PC91
cmxzPjxlbGVjdHJvbmljLXJlc291cmNlLW51bT5odHRwOi8vZHguZG9pLm9yZy8xMC4xMDE2L2ou
YWFzcHJvLjIwMTUuMDEuMDQwPC9lbGVjdHJvbmljLXJlc291cmNlLW51bT48L3JlY29yZD48L0Np
dGU+PENpdGU+PEF1dGhvcj5DaGFuZHJhPC9BdXRob3I+PFllYXI+MjAxNDwvWWVhcj48UmVjTnVt
PjEzMzA8L1JlY051bT48cmVjb3JkPjxyZWMtbnVtYmVyPjEzMzA8L3JlYy1udW1iZXI+PGZvcmVp
Z24ta2V5cz48a2V5IGFwcD0iRU4iIGRiLWlkPSJlczJmcnpzYTkyZGV4bGU1ZHpiNXM5NWw1d2Yw
MGVhcGFzcjkiIHRpbWVzdGFtcD0iMTQ2MTY1MjY2NiI+MTMzMDwva2V5PjwvZm9yZWlnbi1rZXlz
PjxyZWYtdHlwZSBuYW1lPSJCb29rIFNlY3Rpb24iPjU8L3JlZi10eXBlPjxjb250cmlidXRvcnM+
PGF1dGhvcnM+PGF1dGhvcj5QYW5rYWogQ2hhbmRyYTwvYXV0aG9yPjwvYXV0aG9ycz48c2Vjb25k
YXJ5LWF1dGhvcnM+PGF1dGhvcj5SYW0gU3VicmFtYW5pYW48L2F1dGhvcj48YXV0aG9yPk1hcnRp
biBSYWhlPC9hdXRob3I+PGF1dGhvcj5WaXNobnVwcmFzYWQgTmFnYWRldmFyYTwvYXV0aG9yPjxh
dXRob3I+Qy4gSmF5YWNoYW5kcmFuPC9hdXRob3I+PC9zZWNvbmRhcnktYXV0aG9ycz48L2NvbnRy
aWJ1dG9ycz48dGl0bGVzPjx0aXRsZT5OZXR3b3JrcyBvZiBTbWFsbCBQcm9kdWNlcnMgZm9yIFRl
Y2hub2xvZ2ljYWwgSW5ub3ZhdGlvbiA6IFNvbWUgTW9kZWxzPC90aXRsZT48c2Vjb25kYXJ5LXRp
dGxlPlJldGhpbmtpbmcgSW5ub3ZhdGlvbiA6IEdsb2JhbCBQZXJzcGVjdGl2ZTwvc2Vjb25kYXJ5
LXRpdGxlPjwvdGl0bGVzPjxkYXRlcz48eWVhcj4yMDE0PC95ZWFyPjwvZGF0ZXM+PHB1Yi1sb2Nh
dGlvbj5JbmRpYTwvcHViLWxvY2F0aW9uPjxwdWJsaXNoZXI+Um91dGxlZGdlPC9wdWJsaXNoZXI+
PHVybHM+PHJlbGF0ZWQtdXJscz48dXJsPmh0dHBzOi8vYm9va3MuZ29vZ2xlLmNvLmlkL2Jvb2tz
P2lkPUhaYkRDd0FBUUJBSiZhbXA7cGc9UEExNDUmYW1wO2xwZz1QQTE0NSZhbXA7ZHE9TmV0d29y
a3Mrb2YrU21hbGwrUHJvZHVjZXJzK2ZvcitUZWNobm9sb2dpY2FsK0lubm92YXRpb24rOitTb21l
K01vZGVscyZhbXA7c291cmNlPWJsJmFtcDtvdHM9UHJVcDNOdW9EZyZhbXA7c2lnPTBiNDhhOWU0
Wnp6bGlEamRrNGtQNW5PYVBWayZhbXA7aGw9ZW4mYW1wO3NhPVgmYW1wO3ZlZD0wYWhVS0V3aUcy
Y0x4MTZ2TUFoVkdMS1lLSFRHWkNDOFE2QUVJS3pBQyN2PW9uZXBhZ2UmYW1wO3E9TmV0d29ya3Ml
MjBvZiUyMFNtYWxsJTIwUHJvZHVjZXJzJTIwZm9yJTIwVGVjaG5vbG9naWNhbCUyMElubm92YXRp
b24lMjAlM0ElMjBTb21lJTIwTW9kZWxzJmFtcDtmPWZhbHNlPC91cmw+PC9yZWxhdGVkLXVybHM+
PC91cmxzPjwvcmVjb3JkPjwvQ2l0ZT48L0VuZE5vdGU+
</w:fldData>
        </w:fldChar>
      </w:r>
      <w:r>
        <w:rPr>
          <w:sz w:val="22"/>
          <w:szCs w:val="22"/>
          <w:lang w:val="en-US"/>
        </w:rPr>
        <w:instrText xml:space="preserve"> ADDIN EN.CITE.DATA </w:instrText>
      </w:r>
      <w:r w:rsidR="0084716A">
        <w:rPr>
          <w:sz w:val="22"/>
          <w:szCs w:val="22"/>
          <w:lang w:val="en-US"/>
        </w:rPr>
      </w:r>
      <w:r w:rsidR="0084716A">
        <w:rPr>
          <w:sz w:val="22"/>
          <w:szCs w:val="22"/>
          <w:lang w:val="en-US"/>
        </w:rPr>
        <w:fldChar w:fldCharType="end"/>
      </w:r>
      <w:r w:rsidR="0084716A">
        <w:rPr>
          <w:sz w:val="22"/>
          <w:szCs w:val="22"/>
          <w:lang w:val="en-US"/>
        </w:rPr>
      </w:r>
      <w:r w:rsidR="0084716A">
        <w:rPr>
          <w:sz w:val="22"/>
          <w:szCs w:val="22"/>
          <w:lang w:val="en-US"/>
        </w:rPr>
        <w:fldChar w:fldCharType="separate"/>
      </w:r>
      <w:r>
        <w:rPr>
          <w:sz w:val="22"/>
          <w:szCs w:val="22"/>
          <w:lang w:val="en-US"/>
        </w:rPr>
        <w:t>(Chandra, 2014; Purnomo, Pujianto, &amp; Efendi, 2015)</w:t>
      </w:r>
      <w:r w:rsidR="0084716A">
        <w:rPr>
          <w:sz w:val="22"/>
          <w:szCs w:val="22"/>
          <w:lang w:val="en-US"/>
        </w:rPr>
        <w:fldChar w:fldCharType="end"/>
      </w:r>
      <w:r>
        <w:rPr>
          <w:sz w:val="22"/>
          <w:szCs w:val="22"/>
          <w:lang w:val="en-US"/>
        </w:rPr>
        <w:t xml:space="preserve">.  Selain itu, beberapa hasil penelitian juga telah memperlihatkan bahwa Kerapatan Adat Nagari (KAN) berperan dalam perencanaan pembangunan pada sebuah Nagari </w:t>
      </w:r>
      <w:r w:rsidR="0084716A">
        <w:rPr>
          <w:sz w:val="22"/>
          <w:szCs w:val="22"/>
          <w:lang w:val="en-US"/>
        </w:rPr>
        <w:fldChar w:fldCharType="begin">
          <w:fldData xml:space="preserve">PEVuZE5vdGU+PENpdGU+PEF1dGhvcj5Ob2VyPC9BdXRob3I+PFllYXI+MjAwNjwvWWVhcj48UmVj
TnVtPjk2Njc8L1JlY051bT48RGlzcGxheVRleHQ+KE5hc3J1bCwgMjAxMzsgTm9lciwgMjAwNjsg
U3VyYWRpc2FzdHJhLCBEYXJpYWgsICZhbXA7IFN1aGVybWFuLCAyMDEzKTwvRGlzcGxheVRleHQ+
PHJlY29yZD48cmVjLW51bWJlcj45NjY3PC9yZWMtbnVtYmVyPjxmb3JlaWduLWtleXM+PGtleSBh
cHA9IkVOIiBkYi1pZD0iZXMyZnJ6c2E5MmRleGxlNWR6YjVzOTVsNXdmMDBlYXBhc3I5IiB0aW1l
c3RhbXA9IjE0ODkzMjk1NDEiPjk2Njc8L2tleT48L2ZvcmVpZ24ta2V5cz48cmVmLXR5cGUgbmFt
ZT0iSm91cm5hbCBBcnRpY2xlIj4xNzwvcmVmLXR5cGU+PGNvbnRyaWJ1dG9ycz48YXV0aG9ycz48
YXV0aG9yPk1lbGluZGEgTm9lcjwvYXV0aG9yPjwvYXV0aG9ycz48L2NvbnRyaWJ1dG9ycz48dGl0
bGVzPjx0aXRsZT5QZW1iYW5ndW5hbiBCZXJiYXNpcyBLZWxlbWJhZ2FhbiBBZGF0OiBTZWJ1YWgg
QWx0ZXJuYXRpZiBQZW1iZWxhamFyYW4gRGFyaSBLYXN1cyBLaW5lcmphIEtlbGVtYmFnYWFuIE5h
Z2FyaSBEYWxhbSBQZXJlbmNhbmFhbiBXaWxheWFoIERpIFByb3BpbnNpIFN1bWF0ZXJhIEJhcmF0
PC90aXRsZT48c2Vjb25kYXJ5LXRpdGxlPk1JTUJBUiBKdXJuYWwgU29zaWFsIGRhbiBQZW1iYW5n
dW5hbjwvc2Vjb25kYXJ5LXRpdGxlPjwvdGl0bGVzPjxwZXJpb2RpY2FsPjxmdWxsLXRpdGxlPk1J
TUJBUiBKdXJuYWwgU29zaWFsIGRhbiBQZW1iYW5ndW5hbjwvZnVsbC10aXRsZT48L3BlcmlvZGlj
YWw+PHBhZ2VzPmhhbDogMjM0LTI1NzwvcGFnZXM+PHZvbHVtZT5Wb2x1bWUgMjIsIE5vLiAyPC92
b2x1bWU+PGRhdGVzPjx5ZWFyPjIwMDY8L3llYXI+PC9kYXRlcz48dXJscz48L3VybHM+PC9yZWNv
cmQ+PC9DaXRlPjxDaXRlPjxBdXRob3I+TmFzcnVsPC9BdXRob3I+PFllYXI+MjAxMzwvWWVhcj48
UmVjTnVtPjk1NDA8L1JlY051bT48cmVjb3JkPjxyZWMtbnVtYmVyPjk1NDA8L3JlYy1udW1iZXI+
PGZvcmVpZ24ta2V5cz48a2V5IGFwcD0iRU4iIGRiLWlkPSJlczJmcnpzYTkyZGV4bGU1ZHpiNXM5
NWw1d2YwMGVhcGFzcjkiIHRpbWVzdGFtcD0iMTQ4ODI5MjQ0NCI+OTU0MDwva2V5PjwvZm9yZWln
bi1rZXlzPjxyZWYtdHlwZSBuYW1lPSJKb3VybmFsIEFydGljbGUiPjE3PC9yZWYtdHlwZT48Y29u
dHJpYnV0b3JzPjxhdXRob3JzPjxhdXRob3I+V2VkeSBOYXNydWwgPC9hdXRob3I+PC9hdXRob3Jz
PjwvY29udHJpYnV0b3JzPjx0aXRsZXM+PHRpdGxlPlBlcmFuIEtlbGVtYmFnYWFuIExva2FsIEFk
YXQgRGFsYW0gIFBlbWJhbmd1bmFuIERlc2E8L3RpdGxlPjxzZWNvbmRhcnktdGl0bGU+SnVybmFs
IEVrb25vbWkgUGVtYmFuZ3VuYW4gIDwvc2Vjb25kYXJ5LXRpdGxlPjwvdGl0bGVzPjxwZXJpb2Rp
Y2FsPjxmdWxsLXRpdGxlPkp1cm5hbCBFa29ub21pIFBlbWJhbmd1bmFuPC9mdWxsLXRpdGxlPjwv
cGVyaW9kaWNhbD48cGFnZXM+MTAyLTEwOSA8L3BhZ2VzPjx2b2x1bWU+Vm9sdW1lIDE0LCBOb21v
ciAxLCBKdW5pIDIwMTMsIDwvdm9sdW1lPjxkYXRlcz48eWVhcj4yMDEzPC95ZWFyPjwvZGF0ZXM+
PHVybHM+PC91cmxzPjwvcmVjb3JkPjwvQ2l0ZT48Q2l0ZT48QXV0aG9yPlN1cmFkaXNhc3RyYTwv
QXV0aG9yPjxZZWFyPjIwMTM8L1llYXI+PFJlY051bT45NTQyPC9SZWNOdW0+PHJlY29yZD48cmVj
LW51bWJlcj45NTQyPC9yZWMtbnVtYmVyPjxmb3JlaWduLWtleXM+PGtleSBhcHA9IkVOIiBkYi1p
ZD0iZXMyZnJ6c2E5MmRleGxlNWR6YjVzOTVsNXdmMDBlYXBhc3I5IiB0aW1lc3RhbXA9IjE0ODgy
OTcxMzYiPjk1NDI8L2tleT48L2ZvcmVpZ24ta2V5cz48cmVmLXR5cGUgbmFtZT0iQm9vayBTZWN0
aW9uIj41PC9yZWYtdHlwZT48Y29udHJpYnV0b3JzPjxhdXRob3JzPjxhdXRob3I+S2VkaSBTdXJh
ZGlzYXN0cmE8L2F1dGhvcj48YXV0aG9yPkFsIERhcmlhaDwvYXV0aG9yPjxhdXRob3I+U3VoZXJt
YW48L2F1dGhvcj48L2F1dGhvcnM+PHNlY29uZGFyeS1hdXRob3JzPjxhdXRob3I+TWV3YSBBcmlh
bmk8L2F1dGhvcj48YXV0aG9yPktlZGkgU3VyYWRpc2FzdHJhPC9hdXRob3I+PGF1dGhvcj5Ob25v
IFN1dHJpc25vIFNhYWQ8L2F1dGhvcj48YXV0aG9yPlJhaG1hdCBIZW5kYXlhbmE8L2F1dGhvcj48
YXV0aG9yPkhhcnlvbm8gU29lcGFybm88L2F1dGhvcj48YXV0aG9yPkVmZmVuZGkgUGFzYW5kYXJh
bjwvYXV0aG9yPjwvc2Vjb25kYXJ5LWF1dGhvcnM+PC9jb250cmlidXRvcnM+PHRpdGxlcz48dGl0
bGU+UGVyYW4gTGVtYmFnYSBBZGF0IEtlcmFwYXRhbiBBZGF0IE5hZ2FyaSBkYWxhbSBNZWthbmlz
bWUgQWxpaCBJbmZvcm1hc2kgUGVydGFuaWFuIGRpIFN1bWF0ZXJhIEJhcmF0PC90aXRsZT48c2Vj
b25kYXJ5LXRpdGxlPkRpdmVyc2lmaWthc2kgUGFuZ2FuIGRhbiBUcmFuc2Zvcm1hc2kgUGVtYmFu
Z3VuYW4gUGVydGFuaWFuPC9zZWNvbmRhcnktdGl0bGU+PC90aXRsZXM+PGRhdGVzPjx5ZWFyPjIw
MTM8L3llYXI+PC9kYXRlcz48cHViLWxvY2F0aW9uPkpha2FydGE8L3B1Yi1sb2NhdGlvbj48cHVi
bGlzaGVyPklBQVJEIFByZXNzLiBCYWRhbiBQZW5lbGl0aWFuIGRhbiBQZW5nZW1iYW5nYW4gS2Vt
ZW50ZXJpYW4gUGVydGFuaWFuLjwvcHVibGlzaGVyPjx1cmxzPjwvdXJscz48L3JlY29yZD48L0Np
dGU+PC9FbmROb3RlPn==
</w:fldData>
        </w:fldChar>
      </w:r>
      <w:r>
        <w:rPr>
          <w:sz w:val="22"/>
          <w:szCs w:val="22"/>
          <w:lang w:val="en-US"/>
        </w:rPr>
        <w:instrText xml:space="preserve"> ADDIN EN.CITE </w:instrText>
      </w:r>
      <w:r w:rsidR="0084716A">
        <w:rPr>
          <w:sz w:val="22"/>
          <w:szCs w:val="22"/>
          <w:lang w:val="en-US"/>
        </w:rPr>
        <w:fldChar w:fldCharType="begin">
          <w:fldData xml:space="preserve">PEVuZE5vdGU+PENpdGU+PEF1dGhvcj5Ob2VyPC9BdXRob3I+PFllYXI+MjAwNjwvWWVhcj48UmVj
TnVtPjk2Njc8L1JlY051bT48RGlzcGxheVRleHQ+KE5hc3J1bCwgMjAxMzsgTm9lciwgMjAwNjsg
U3VyYWRpc2FzdHJhLCBEYXJpYWgsICZhbXA7IFN1aGVybWFuLCAyMDEzKTwvRGlzcGxheVRleHQ+
PHJlY29yZD48cmVjLW51bWJlcj45NjY3PC9yZWMtbnVtYmVyPjxmb3JlaWduLWtleXM+PGtleSBh
cHA9IkVOIiBkYi1pZD0iZXMyZnJ6c2E5MmRleGxlNWR6YjVzOTVsNXdmMDBlYXBhc3I5IiB0aW1l
c3RhbXA9IjE0ODkzMjk1NDEiPjk2Njc8L2tleT48L2ZvcmVpZ24ta2V5cz48cmVmLXR5cGUgbmFt
ZT0iSm91cm5hbCBBcnRpY2xlIj4xNzwvcmVmLXR5cGU+PGNvbnRyaWJ1dG9ycz48YXV0aG9ycz48
YXV0aG9yPk1lbGluZGEgTm9lcjwvYXV0aG9yPjwvYXV0aG9ycz48L2NvbnRyaWJ1dG9ycz48dGl0
bGVzPjx0aXRsZT5QZW1iYW5ndW5hbiBCZXJiYXNpcyBLZWxlbWJhZ2FhbiBBZGF0OiBTZWJ1YWgg
QWx0ZXJuYXRpZiBQZW1iZWxhamFyYW4gRGFyaSBLYXN1cyBLaW5lcmphIEtlbGVtYmFnYWFuIE5h
Z2FyaSBEYWxhbSBQZXJlbmNhbmFhbiBXaWxheWFoIERpIFByb3BpbnNpIFN1bWF0ZXJhIEJhcmF0
PC90aXRsZT48c2Vjb25kYXJ5LXRpdGxlPk1JTUJBUiBKdXJuYWwgU29zaWFsIGRhbiBQZW1iYW5n
dW5hbjwvc2Vjb25kYXJ5LXRpdGxlPjwvdGl0bGVzPjxwZXJpb2RpY2FsPjxmdWxsLXRpdGxlPk1J
TUJBUiBKdXJuYWwgU29zaWFsIGRhbiBQZW1iYW5ndW5hbjwvZnVsbC10aXRsZT48L3BlcmlvZGlj
YWw+PHBhZ2VzPmhhbDogMjM0LTI1NzwvcGFnZXM+PHZvbHVtZT5Wb2x1bWUgMjIsIE5vLiAyPC92
b2x1bWU+PGRhdGVzPjx5ZWFyPjIwMDY8L3llYXI+PC9kYXRlcz48dXJscz48L3VybHM+PC9yZWNv
cmQ+PC9DaXRlPjxDaXRlPjxBdXRob3I+TmFzcnVsPC9BdXRob3I+PFllYXI+MjAxMzwvWWVhcj48
UmVjTnVtPjk1NDA8L1JlY051bT48cmVjb3JkPjxyZWMtbnVtYmVyPjk1NDA8L3JlYy1udW1iZXI+
PGZvcmVpZ24ta2V5cz48a2V5IGFwcD0iRU4iIGRiLWlkPSJlczJmcnpzYTkyZGV4bGU1ZHpiNXM5
NWw1d2YwMGVhcGFzcjkiIHRpbWVzdGFtcD0iMTQ4ODI5MjQ0NCI+OTU0MDwva2V5PjwvZm9yZWln
bi1rZXlzPjxyZWYtdHlwZSBuYW1lPSJKb3VybmFsIEFydGljbGUiPjE3PC9yZWYtdHlwZT48Y29u
dHJpYnV0b3JzPjxhdXRob3JzPjxhdXRob3I+V2VkeSBOYXNydWwgPC9hdXRob3I+PC9hdXRob3Jz
PjwvY29udHJpYnV0b3JzPjx0aXRsZXM+PHRpdGxlPlBlcmFuIEtlbGVtYmFnYWFuIExva2FsIEFk
YXQgRGFsYW0gIFBlbWJhbmd1bmFuIERlc2E8L3RpdGxlPjxzZWNvbmRhcnktdGl0bGU+SnVybmFs
IEVrb25vbWkgUGVtYmFuZ3VuYW4gIDwvc2Vjb25kYXJ5LXRpdGxlPjwvdGl0bGVzPjxwZXJpb2Rp
Y2FsPjxmdWxsLXRpdGxlPkp1cm5hbCBFa29ub21pIFBlbWJhbmd1bmFuPC9mdWxsLXRpdGxlPjwv
cGVyaW9kaWNhbD48cGFnZXM+MTAyLTEwOSA8L3BhZ2VzPjx2b2x1bWU+Vm9sdW1lIDE0LCBOb21v
ciAxLCBKdW5pIDIwMTMsIDwvdm9sdW1lPjxkYXRlcz48eWVhcj4yMDEzPC95ZWFyPjwvZGF0ZXM+
PHVybHM+PC91cmxzPjwvcmVjb3JkPjwvQ2l0ZT48Q2l0ZT48QXV0aG9yPlN1cmFkaXNhc3RyYTwv
QXV0aG9yPjxZZWFyPjIwMTM8L1llYXI+PFJlY051bT45NTQyPC9SZWNOdW0+PHJlY29yZD48cmVj
LW51bWJlcj45NTQyPC9yZWMtbnVtYmVyPjxmb3JlaWduLWtleXM+PGtleSBhcHA9IkVOIiBkYi1p
ZD0iZXMyZnJ6c2E5MmRleGxlNWR6YjVzOTVsNXdmMDBlYXBhc3I5IiB0aW1lc3RhbXA9IjE0ODgy
OTcxMzYiPjk1NDI8L2tleT48L2ZvcmVpZ24ta2V5cz48cmVmLXR5cGUgbmFtZT0iQm9vayBTZWN0
aW9uIj41PC9yZWYtdHlwZT48Y29udHJpYnV0b3JzPjxhdXRob3JzPjxhdXRob3I+S2VkaSBTdXJh
ZGlzYXN0cmE8L2F1dGhvcj48YXV0aG9yPkFsIERhcmlhaDwvYXV0aG9yPjxhdXRob3I+U3VoZXJt
YW48L2F1dGhvcj48L2F1dGhvcnM+PHNlY29uZGFyeS1hdXRob3JzPjxhdXRob3I+TWV3YSBBcmlh
bmk8L2F1dGhvcj48YXV0aG9yPktlZGkgU3VyYWRpc2FzdHJhPC9hdXRob3I+PGF1dGhvcj5Ob25v
IFN1dHJpc25vIFNhYWQ8L2F1dGhvcj48YXV0aG9yPlJhaG1hdCBIZW5kYXlhbmE8L2F1dGhvcj48
YXV0aG9yPkhhcnlvbm8gU29lcGFybm88L2F1dGhvcj48YXV0aG9yPkVmZmVuZGkgUGFzYW5kYXJh
bjwvYXV0aG9yPjwvc2Vjb25kYXJ5LWF1dGhvcnM+PC9jb250cmlidXRvcnM+PHRpdGxlcz48dGl0
bGU+UGVyYW4gTGVtYmFnYSBBZGF0IEtlcmFwYXRhbiBBZGF0IE5hZ2FyaSBkYWxhbSBNZWthbmlz
bWUgQWxpaCBJbmZvcm1hc2kgUGVydGFuaWFuIGRpIFN1bWF0ZXJhIEJhcmF0PC90aXRsZT48c2Vj
b25kYXJ5LXRpdGxlPkRpdmVyc2lmaWthc2kgUGFuZ2FuIGRhbiBUcmFuc2Zvcm1hc2kgUGVtYmFu
Z3VuYW4gUGVydGFuaWFuPC9zZWNvbmRhcnktdGl0bGU+PC90aXRsZXM+PGRhdGVzPjx5ZWFyPjIw
MTM8L3llYXI+PC9kYXRlcz48cHViLWxvY2F0aW9uPkpha2FydGE8L3B1Yi1sb2NhdGlvbj48cHVi
bGlzaGVyPklBQVJEIFByZXNzLiBCYWRhbiBQZW5lbGl0aWFuIGRhbiBQZW5nZW1iYW5nYW4gS2Vt
ZW50ZXJpYW4gUGVydGFuaWFuLjwvcHVibGlzaGVyPjx1cmxzPjwvdXJscz48L3JlY29yZD48L0Np
dGU+PC9FbmROb3RlPn==
</w:fldData>
        </w:fldChar>
      </w:r>
      <w:r>
        <w:rPr>
          <w:sz w:val="22"/>
          <w:szCs w:val="22"/>
          <w:lang w:val="en-US"/>
        </w:rPr>
        <w:instrText xml:space="preserve"> ADDIN EN.CITE.DATA </w:instrText>
      </w:r>
      <w:r w:rsidR="0084716A">
        <w:rPr>
          <w:sz w:val="22"/>
          <w:szCs w:val="22"/>
          <w:lang w:val="en-US"/>
        </w:rPr>
      </w:r>
      <w:r w:rsidR="0084716A">
        <w:rPr>
          <w:sz w:val="22"/>
          <w:szCs w:val="22"/>
          <w:lang w:val="en-US"/>
        </w:rPr>
        <w:fldChar w:fldCharType="end"/>
      </w:r>
      <w:r w:rsidR="0084716A">
        <w:rPr>
          <w:sz w:val="22"/>
          <w:szCs w:val="22"/>
          <w:lang w:val="en-US"/>
        </w:rPr>
      </w:r>
      <w:r w:rsidR="0084716A">
        <w:rPr>
          <w:sz w:val="22"/>
          <w:szCs w:val="22"/>
          <w:lang w:val="en-US"/>
        </w:rPr>
        <w:fldChar w:fldCharType="separate"/>
      </w:r>
      <w:r>
        <w:rPr>
          <w:sz w:val="22"/>
          <w:szCs w:val="22"/>
          <w:lang w:val="en-US"/>
        </w:rPr>
        <w:t>(Nasrul, 2013; Noer, 2006; Suradisastra, Dariah, &amp; Suherman, 2013)</w:t>
      </w:r>
      <w:r w:rsidR="0084716A">
        <w:rPr>
          <w:sz w:val="22"/>
          <w:szCs w:val="22"/>
          <w:lang w:val="en-US"/>
        </w:rPr>
        <w:fldChar w:fldCharType="end"/>
      </w:r>
      <w:r>
        <w:rPr>
          <w:sz w:val="22"/>
          <w:szCs w:val="22"/>
          <w:lang w:val="en-US"/>
        </w:rPr>
        <w:t>.</w:t>
      </w:r>
    </w:p>
    <w:p w:rsidR="00F277F8" w:rsidRPr="0048350B" w:rsidRDefault="00F277F8" w:rsidP="00A9771F">
      <w:pPr>
        <w:jc w:val="center"/>
        <w:rPr>
          <w:b/>
          <w:sz w:val="22"/>
          <w:szCs w:val="22"/>
        </w:rPr>
      </w:pPr>
    </w:p>
    <w:p w:rsidR="004A567C" w:rsidRPr="0048350B" w:rsidRDefault="004A567C" w:rsidP="00A9771F">
      <w:pPr>
        <w:jc w:val="center"/>
        <w:rPr>
          <w:b/>
          <w:sz w:val="22"/>
          <w:szCs w:val="22"/>
        </w:rPr>
      </w:pPr>
      <w:r w:rsidRPr="0048350B">
        <w:rPr>
          <w:b/>
          <w:sz w:val="22"/>
          <w:szCs w:val="22"/>
        </w:rPr>
        <w:t>KESIMPULAN DAN SARAN</w:t>
      </w:r>
    </w:p>
    <w:p w:rsidR="007A2498" w:rsidRDefault="007A2498" w:rsidP="00CB2E37">
      <w:pPr>
        <w:spacing w:after="60"/>
        <w:ind w:left="720" w:hanging="720"/>
        <w:jc w:val="both"/>
        <w:rPr>
          <w:b/>
          <w:sz w:val="22"/>
          <w:szCs w:val="22"/>
          <w:lang w:val="en-US" w:eastAsia="id-ID"/>
        </w:rPr>
      </w:pPr>
    </w:p>
    <w:p w:rsidR="00CB2E37" w:rsidRPr="001877BD" w:rsidRDefault="00CB2E37" w:rsidP="00CB2E37">
      <w:pPr>
        <w:spacing w:after="60"/>
        <w:ind w:left="720" w:hanging="720"/>
        <w:jc w:val="both"/>
        <w:rPr>
          <w:b/>
          <w:sz w:val="22"/>
          <w:szCs w:val="22"/>
          <w:lang w:eastAsia="id-ID"/>
        </w:rPr>
      </w:pPr>
      <w:r w:rsidRPr="001877BD">
        <w:rPr>
          <w:b/>
          <w:sz w:val="22"/>
          <w:szCs w:val="22"/>
          <w:lang w:eastAsia="id-ID"/>
        </w:rPr>
        <w:t>Kesimpulan</w:t>
      </w:r>
    </w:p>
    <w:p w:rsidR="009E1E2C" w:rsidRDefault="009E1E2C" w:rsidP="009E1E2C">
      <w:pPr>
        <w:ind w:firstLine="720"/>
        <w:jc w:val="both"/>
        <w:rPr>
          <w:color w:val="000000"/>
          <w:sz w:val="22"/>
          <w:szCs w:val="22"/>
          <w:lang w:val="en-US"/>
        </w:rPr>
      </w:pPr>
      <w:r>
        <w:rPr>
          <w:color w:val="000000"/>
          <w:sz w:val="22"/>
          <w:szCs w:val="22"/>
          <w:lang w:val="en-US"/>
        </w:rPr>
        <w:t xml:space="preserve">Lembaga formal yang berperan dalam pengembangan agroindustri berbahan baku ubi kayu di Kabupaten Limapuluh Kota adalah satuan perangkat daerah atau pemerintahan daerah, Badan Usaha Milik Daerah (BUMD), Badan Usaha Milik Negara (BUMN), lembaga yang langsung berada dibawah kementerian, lembaga formal lainnya. Peran lembaga formal diantaranya sebagai katalisator, fasilitator, regulator, penyedia jasa keuangan (penyimpanan, transfer, peminjaman) dan inovator. </w:t>
      </w:r>
    </w:p>
    <w:p w:rsidR="00CB2E37" w:rsidRDefault="009E1E2C" w:rsidP="009E1E2C">
      <w:pPr>
        <w:ind w:firstLine="720"/>
        <w:jc w:val="both"/>
        <w:rPr>
          <w:color w:val="000000"/>
          <w:sz w:val="22"/>
          <w:szCs w:val="22"/>
          <w:lang w:val="en-US"/>
        </w:rPr>
      </w:pPr>
      <w:r>
        <w:rPr>
          <w:color w:val="000000"/>
          <w:sz w:val="22"/>
          <w:lang w:val="en-US"/>
        </w:rPr>
        <w:t xml:space="preserve">Lembaga informal yang berperan dalam pengembangan agroindustri berbahan baku ubi kayu adalah </w:t>
      </w:r>
      <w:r>
        <w:rPr>
          <w:sz w:val="22"/>
          <w:lang w:val="en-US"/>
        </w:rPr>
        <w:t>petani, pemilik lahan, industri olahan ubi, pedagang, konsumen, lembaga keuangan tradisional dan Kerapatan Adat Nagari (KAN). Peran lembaga informal diantaranya sebagai penjual (</w:t>
      </w:r>
      <w:r w:rsidRPr="00E13E4A">
        <w:rPr>
          <w:i/>
          <w:sz w:val="22"/>
          <w:lang w:val="en-US"/>
        </w:rPr>
        <w:t>seller</w:t>
      </w:r>
      <w:r>
        <w:rPr>
          <w:sz w:val="22"/>
          <w:lang w:val="en-US"/>
        </w:rPr>
        <w:t xml:space="preserve">), </w:t>
      </w:r>
      <w:r>
        <w:rPr>
          <w:color w:val="000000"/>
          <w:sz w:val="22"/>
          <w:szCs w:val="22"/>
          <w:lang w:val="en-US"/>
        </w:rPr>
        <w:t xml:space="preserve">penyedia lahan, </w:t>
      </w:r>
      <w:r>
        <w:rPr>
          <w:sz w:val="22"/>
          <w:lang w:val="en-US"/>
        </w:rPr>
        <w:t>perencana (</w:t>
      </w:r>
      <w:r w:rsidRPr="00E13E4A">
        <w:rPr>
          <w:i/>
          <w:sz w:val="22"/>
          <w:lang w:val="en-US"/>
        </w:rPr>
        <w:t>planner</w:t>
      </w:r>
      <w:r>
        <w:rPr>
          <w:sz w:val="22"/>
          <w:lang w:val="en-US"/>
        </w:rPr>
        <w:t>), pembeli (</w:t>
      </w:r>
      <w:r>
        <w:rPr>
          <w:i/>
          <w:sz w:val="22"/>
          <w:lang w:val="en-US"/>
        </w:rPr>
        <w:t>buyer</w:t>
      </w:r>
      <w:r>
        <w:rPr>
          <w:sz w:val="22"/>
          <w:lang w:val="en-US"/>
        </w:rPr>
        <w:t>), penyedia jasa keuangan (penyimpanan dan peminjaman dana), inovator dan fasilitator.</w:t>
      </w:r>
    </w:p>
    <w:p w:rsidR="00CB2E37" w:rsidRDefault="00CB2E37" w:rsidP="00CB2E37">
      <w:pPr>
        <w:ind w:firstLine="720"/>
        <w:jc w:val="both"/>
        <w:rPr>
          <w:color w:val="000000"/>
          <w:sz w:val="22"/>
          <w:szCs w:val="22"/>
          <w:lang w:val="en-US"/>
        </w:rPr>
      </w:pPr>
    </w:p>
    <w:p w:rsidR="00CB2E37" w:rsidRPr="001877BD" w:rsidRDefault="00CB2E37" w:rsidP="00CB2E37">
      <w:pPr>
        <w:spacing w:before="120" w:after="60"/>
        <w:ind w:left="720" w:hanging="720"/>
        <w:jc w:val="both"/>
        <w:rPr>
          <w:b/>
          <w:sz w:val="22"/>
          <w:szCs w:val="22"/>
          <w:lang w:eastAsia="id-ID"/>
        </w:rPr>
      </w:pPr>
      <w:r w:rsidRPr="001877BD">
        <w:rPr>
          <w:b/>
          <w:sz w:val="22"/>
          <w:szCs w:val="22"/>
          <w:lang w:eastAsia="id-ID"/>
        </w:rPr>
        <w:t>Saran</w:t>
      </w:r>
    </w:p>
    <w:p w:rsidR="00CB2E37" w:rsidRDefault="00CB2E37" w:rsidP="00CB2E37">
      <w:pPr>
        <w:spacing w:after="60"/>
        <w:ind w:firstLine="720"/>
        <w:jc w:val="both"/>
        <w:rPr>
          <w:sz w:val="22"/>
          <w:szCs w:val="22"/>
          <w:lang w:val="en-US" w:eastAsia="id-ID"/>
        </w:rPr>
      </w:pPr>
      <w:r>
        <w:rPr>
          <w:sz w:val="22"/>
          <w:szCs w:val="22"/>
          <w:lang w:val="en-US" w:eastAsia="id-ID"/>
        </w:rPr>
        <w:t>Berdasarkan hasil penelitian diatas beberapa hal yang disarankan adalah :</w:t>
      </w:r>
    </w:p>
    <w:p w:rsidR="00CB2E37" w:rsidRDefault="00CB2E37" w:rsidP="009E1E2C">
      <w:pPr>
        <w:pStyle w:val="ListParagraph"/>
        <w:numPr>
          <w:ilvl w:val="0"/>
          <w:numId w:val="22"/>
        </w:numPr>
        <w:spacing w:after="60"/>
        <w:ind w:left="450"/>
        <w:jc w:val="both"/>
        <w:rPr>
          <w:sz w:val="22"/>
          <w:szCs w:val="22"/>
          <w:lang w:val="en-US" w:eastAsia="id-ID"/>
        </w:rPr>
      </w:pPr>
      <w:r>
        <w:rPr>
          <w:sz w:val="22"/>
          <w:szCs w:val="22"/>
          <w:lang w:val="en-US" w:eastAsia="id-ID"/>
        </w:rPr>
        <w:t>Perlu adanya koordinasi yang aktif antar Dinas agar pembinaan yang dilakukan tepat sasaran.  Koordinasi ini sebaiknya dilakukan secara berkala untuk setiap kegiatan yang akan dilakukan terkait jenis kegiatan, peserta kegiatan, sasaran kegiatan dan keberlanjutan kegiatan.</w:t>
      </w:r>
    </w:p>
    <w:p w:rsidR="00CB2E37" w:rsidRDefault="00CB2E37" w:rsidP="009E1E2C">
      <w:pPr>
        <w:pStyle w:val="ListParagraph"/>
        <w:numPr>
          <w:ilvl w:val="0"/>
          <w:numId w:val="22"/>
        </w:numPr>
        <w:spacing w:after="60"/>
        <w:ind w:left="450"/>
        <w:jc w:val="both"/>
        <w:rPr>
          <w:sz w:val="22"/>
          <w:szCs w:val="22"/>
          <w:lang w:val="en-US" w:eastAsia="id-ID"/>
        </w:rPr>
      </w:pPr>
      <w:r>
        <w:rPr>
          <w:sz w:val="22"/>
          <w:szCs w:val="22"/>
          <w:lang w:val="en-US" w:eastAsia="id-ID"/>
        </w:rPr>
        <w:t>Perlu dilakukan sosialisasi lebih sering tentang pentingnya keamanan produk pangan dan pengurusan sertifikat SPP-IRT atau P-IRT untuk pengembangan usaha agroindustri ubi.  Sosialisasi ini sebaiknya dilakukan di sentra-sentra agroindustri ubi agar dapat mencapai sasaran yang lebih banyak.</w:t>
      </w:r>
    </w:p>
    <w:p w:rsidR="00CB2E37" w:rsidRDefault="00CB2E37" w:rsidP="009E1E2C">
      <w:pPr>
        <w:pStyle w:val="ListParagraph"/>
        <w:numPr>
          <w:ilvl w:val="0"/>
          <w:numId w:val="22"/>
        </w:numPr>
        <w:spacing w:after="60"/>
        <w:ind w:left="450"/>
        <w:jc w:val="both"/>
        <w:rPr>
          <w:sz w:val="22"/>
          <w:szCs w:val="22"/>
          <w:lang w:val="en-US" w:eastAsia="id-ID"/>
        </w:rPr>
      </w:pPr>
      <w:r>
        <w:rPr>
          <w:sz w:val="22"/>
          <w:szCs w:val="22"/>
          <w:lang w:val="en-US" w:eastAsia="id-ID"/>
        </w:rPr>
        <w:t xml:space="preserve">Perlu dilakukan pendampingan terkait diversifikasi produk dan pemasaran produk secara online untuk dapat memperluas jaringan pemasaran agroindustri. </w:t>
      </w:r>
    </w:p>
    <w:p w:rsidR="004A567C" w:rsidRPr="0048350B" w:rsidRDefault="00CB2E37" w:rsidP="009E1E2C">
      <w:pPr>
        <w:pStyle w:val="ListParagraph"/>
        <w:numPr>
          <w:ilvl w:val="0"/>
          <w:numId w:val="22"/>
        </w:numPr>
        <w:ind w:left="450"/>
        <w:jc w:val="both"/>
        <w:rPr>
          <w:sz w:val="22"/>
          <w:szCs w:val="22"/>
          <w:lang w:val="en-US"/>
        </w:rPr>
      </w:pPr>
      <w:r>
        <w:rPr>
          <w:sz w:val="22"/>
          <w:szCs w:val="22"/>
          <w:lang w:val="en-US" w:eastAsia="id-ID"/>
        </w:rPr>
        <w:t>Perlu dilakukan sosialisasi secara menyeluruh kepada agroindustri tentang pinjaman permodalam (KUR).  Sosialisasi perlu menekankan kemudahan proses pengajuan KUR dan keuntungan bunga rendah yang dapat dimanfaatkan oleh agroindustri.</w:t>
      </w:r>
    </w:p>
    <w:p w:rsidR="00853043" w:rsidRDefault="00853043" w:rsidP="00A9771F">
      <w:pPr>
        <w:spacing w:after="60"/>
        <w:ind w:left="720" w:hanging="720"/>
        <w:jc w:val="center"/>
        <w:rPr>
          <w:b/>
          <w:sz w:val="22"/>
          <w:szCs w:val="22"/>
          <w:lang w:val="en-US" w:eastAsia="id-ID"/>
        </w:rPr>
      </w:pPr>
    </w:p>
    <w:p w:rsidR="004A567C" w:rsidRPr="0048350B" w:rsidRDefault="004A567C" w:rsidP="00853043">
      <w:pPr>
        <w:jc w:val="center"/>
        <w:rPr>
          <w:b/>
          <w:sz w:val="22"/>
          <w:szCs w:val="22"/>
          <w:lang w:eastAsia="id-ID"/>
        </w:rPr>
      </w:pPr>
      <w:r w:rsidRPr="0048350B">
        <w:rPr>
          <w:b/>
          <w:sz w:val="22"/>
          <w:szCs w:val="22"/>
          <w:lang w:eastAsia="id-ID"/>
        </w:rPr>
        <w:t>DAFTAR PUSTAKA</w:t>
      </w:r>
    </w:p>
    <w:p w:rsidR="004A567C" w:rsidRPr="0048350B" w:rsidRDefault="004A567C" w:rsidP="00A9771F">
      <w:pPr>
        <w:spacing w:after="60"/>
        <w:ind w:left="720" w:hanging="720"/>
        <w:jc w:val="both"/>
        <w:rPr>
          <w:sz w:val="22"/>
          <w:szCs w:val="22"/>
          <w:lang w:eastAsia="id-ID"/>
        </w:rPr>
      </w:pPr>
    </w:p>
    <w:p w:rsidR="007A2498" w:rsidRPr="007A2498" w:rsidRDefault="0084716A" w:rsidP="007A2498">
      <w:pPr>
        <w:pStyle w:val="EndNoteBibliography"/>
        <w:ind w:left="720" w:hanging="720"/>
        <w:rPr>
          <w:sz w:val="22"/>
          <w:szCs w:val="22"/>
        </w:rPr>
      </w:pPr>
      <w:r w:rsidRPr="007A2498">
        <w:rPr>
          <w:rFonts w:eastAsia="Calibri"/>
          <w:sz w:val="22"/>
          <w:szCs w:val="22"/>
        </w:rPr>
        <w:fldChar w:fldCharType="begin"/>
      </w:r>
      <w:r w:rsidR="0000087D" w:rsidRPr="007A2498">
        <w:rPr>
          <w:rFonts w:eastAsia="Calibri"/>
          <w:sz w:val="22"/>
          <w:szCs w:val="22"/>
        </w:rPr>
        <w:instrText xml:space="preserve"> ADDIN EN.REFLIST </w:instrText>
      </w:r>
      <w:r w:rsidRPr="007A2498">
        <w:rPr>
          <w:rFonts w:eastAsia="Calibri"/>
          <w:sz w:val="22"/>
          <w:szCs w:val="22"/>
        </w:rPr>
        <w:fldChar w:fldCharType="separate"/>
      </w:r>
      <w:r w:rsidR="007A2498" w:rsidRPr="007A2498">
        <w:rPr>
          <w:sz w:val="22"/>
          <w:szCs w:val="22"/>
        </w:rPr>
        <w:t xml:space="preserve">Badan Pusat Statistik. (2017). </w:t>
      </w:r>
      <w:r w:rsidR="007A2498" w:rsidRPr="007A2498">
        <w:rPr>
          <w:i/>
          <w:sz w:val="22"/>
          <w:szCs w:val="22"/>
        </w:rPr>
        <w:t>Provinsi Sumatera Barat dalam Angka 2017</w:t>
      </w:r>
      <w:r w:rsidR="007A2498" w:rsidRPr="007A2498">
        <w:rPr>
          <w:sz w:val="22"/>
          <w:szCs w:val="22"/>
        </w:rPr>
        <w:t>. Padang, Sumatera Barat.: Badan Pusat Statistik (BPS), Provinsi Sumatera Barat.</w:t>
      </w:r>
    </w:p>
    <w:p w:rsidR="007A2498" w:rsidRPr="007A2498" w:rsidRDefault="007A2498" w:rsidP="007A2498">
      <w:pPr>
        <w:pStyle w:val="EndNoteBibliography"/>
        <w:ind w:left="720" w:hanging="720"/>
        <w:rPr>
          <w:sz w:val="22"/>
          <w:szCs w:val="22"/>
        </w:rPr>
      </w:pPr>
      <w:r w:rsidRPr="007A2498">
        <w:rPr>
          <w:sz w:val="22"/>
          <w:szCs w:val="22"/>
        </w:rPr>
        <w:t xml:space="preserve">Berelson, B., &amp; Steiner, G. A. (1964). </w:t>
      </w:r>
      <w:r w:rsidRPr="007A2498">
        <w:rPr>
          <w:i/>
          <w:sz w:val="22"/>
          <w:szCs w:val="22"/>
        </w:rPr>
        <w:t>Human Behavior: An Inventory Of Scientific Findings</w:t>
      </w:r>
      <w:r w:rsidRPr="007A2498">
        <w:rPr>
          <w:sz w:val="22"/>
          <w:szCs w:val="22"/>
        </w:rPr>
        <w:t>. New York: Harcourt, Brace and World, Inc.</w:t>
      </w:r>
    </w:p>
    <w:p w:rsidR="007A2498" w:rsidRPr="007A2498" w:rsidRDefault="007A2498" w:rsidP="007A2498">
      <w:pPr>
        <w:pStyle w:val="EndNoteBibliography"/>
        <w:ind w:left="720" w:hanging="720"/>
        <w:rPr>
          <w:sz w:val="22"/>
          <w:szCs w:val="22"/>
        </w:rPr>
      </w:pPr>
      <w:r w:rsidRPr="007A2498">
        <w:rPr>
          <w:sz w:val="22"/>
          <w:szCs w:val="22"/>
        </w:rPr>
        <w:lastRenderedPageBreak/>
        <w:t xml:space="preserve">BPS Kabupaten Lima Puluh Kota. (2017). </w:t>
      </w:r>
      <w:r w:rsidRPr="007A2498">
        <w:rPr>
          <w:i/>
          <w:sz w:val="22"/>
          <w:szCs w:val="22"/>
        </w:rPr>
        <w:t>Kabupaten Lima Puluh Kota dalam Angka</w:t>
      </w:r>
      <w:r w:rsidRPr="007A2498">
        <w:rPr>
          <w:sz w:val="22"/>
          <w:szCs w:val="22"/>
        </w:rPr>
        <w:t>. Kabupaten Lima Puluh Kota Propinsi Sumatera Barat: Badan Pusat Statistik Kabupaten Lima Puluh Kota.</w:t>
      </w:r>
    </w:p>
    <w:p w:rsidR="007A2498" w:rsidRPr="007A2498" w:rsidRDefault="007A2498" w:rsidP="007A2498">
      <w:pPr>
        <w:pStyle w:val="EndNoteBibliography"/>
        <w:ind w:left="720" w:hanging="720"/>
        <w:rPr>
          <w:sz w:val="22"/>
          <w:szCs w:val="22"/>
        </w:rPr>
      </w:pPr>
      <w:r w:rsidRPr="007A2498">
        <w:rPr>
          <w:sz w:val="22"/>
          <w:szCs w:val="22"/>
        </w:rPr>
        <w:t xml:space="preserve">Chandra, P. (2014). Networks of Small Producers for Technological Innovation : Some Models. In R. Subramanian, M. Rahe, V. Nagadevara, &amp; C. Jayachandran (Eds.), </w:t>
      </w:r>
      <w:r w:rsidRPr="007A2498">
        <w:rPr>
          <w:i/>
          <w:sz w:val="22"/>
          <w:szCs w:val="22"/>
        </w:rPr>
        <w:t>Rethinking Innovation : Global Perspective</w:t>
      </w:r>
      <w:r w:rsidRPr="007A2498">
        <w:rPr>
          <w:sz w:val="22"/>
          <w:szCs w:val="22"/>
        </w:rPr>
        <w:t>. India: Routledge.</w:t>
      </w:r>
    </w:p>
    <w:p w:rsidR="007A2498" w:rsidRPr="007A2498" w:rsidRDefault="007A2498" w:rsidP="007A2498">
      <w:pPr>
        <w:pStyle w:val="EndNoteBibliography"/>
        <w:ind w:left="720" w:hanging="720"/>
        <w:rPr>
          <w:sz w:val="22"/>
          <w:szCs w:val="22"/>
        </w:rPr>
      </w:pPr>
      <w:r w:rsidRPr="007A2498">
        <w:rPr>
          <w:sz w:val="22"/>
          <w:szCs w:val="22"/>
        </w:rPr>
        <w:t xml:space="preserve">Depperindag. (2001). </w:t>
      </w:r>
      <w:r w:rsidRPr="007A2498">
        <w:rPr>
          <w:i/>
          <w:sz w:val="22"/>
          <w:szCs w:val="22"/>
        </w:rPr>
        <w:t xml:space="preserve">Industri dan Perdagangan Sumatera Barat Dalam Angka. </w:t>
      </w:r>
      <w:r w:rsidRPr="007A2498">
        <w:rPr>
          <w:sz w:val="22"/>
          <w:szCs w:val="22"/>
        </w:rPr>
        <w:t>. Padang: Depperindag Propinsi Sumatera Barat. .</w:t>
      </w:r>
    </w:p>
    <w:p w:rsidR="007A2498" w:rsidRPr="007A2498" w:rsidRDefault="007A2498" w:rsidP="007A2498">
      <w:pPr>
        <w:pStyle w:val="EndNoteBibliography"/>
        <w:ind w:left="720" w:hanging="720"/>
        <w:rPr>
          <w:sz w:val="22"/>
          <w:szCs w:val="22"/>
        </w:rPr>
      </w:pPr>
      <w:r w:rsidRPr="007A2498">
        <w:rPr>
          <w:sz w:val="22"/>
          <w:szCs w:val="22"/>
        </w:rPr>
        <w:t xml:space="preserve">Harisudin , M. (2013). Pemetaan Dan Strategi Pengembangan Agroindustri Tempe Di Kabupaten Bojonegoro, Jawa Timur </w:t>
      </w:r>
      <w:r w:rsidRPr="007A2498">
        <w:rPr>
          <w:i/>
          <w:sz w:val="22"/>
          <w:szCs w:val="22"/>
        </w:rPr>
        <w:t>Jurnal Teknologi Industri Pertanian, 23 (2)</w:t>
      </w:r>
      <w:r w:rsidRPr="007A2498">
        <w:rPr>
          <w:sz w:val="22"/>
          <w:szCs w:val="22"/>
        </w:rPr>
        <w:t xml:space="preserve">, 120-128 (2013). </w:t>
      </w:r>
    </w:p>
    <w:p w:rsidR="007A2498" w:rsidRPr="007A2498" w:rsidRDefault="007A2498" w:rsidP="007A2498">
      <w:pPr>
        <w:pStyle w:val="EndNoteBibliography"/>
        <w:ind w:left="720" w:hanging="720"/>
        <w:rPr>
          <w:sz w:val="22"/>
          <w:szCs w:val="22"/>
        </w:rPr>
      </w:pPr>
      <w:r w:rsidRPr="007A2498">
        <w:rPr>
          <w:sz w:val="22"/>
          <w:szCs w:val="22"/>
        </w:rPr>
        <w:t xml:space="preserve">Hasan, M. I. (2002). </w:t>
      </w:r>
      <w:r w:rsidRPr="007A2498">
        <w:rPr>
          <w:i/>
          <w:sz w:val="22"/>
          <w:szCs w:val="22"/>
        </w:rPr>
        <w:t>Pokok-pokok Materi Metode Penelitian dan Aplikasinya</w:t>
      </w:r>
      <w:r w:rsidRPr="007A2498">
        <w:rPr>
          <w:sz w:val="22"/>
          <w:szCs w:val="22"/>
        </w:rPr>
        <w:t>. Jakarta: Ghalia Indonesia.</w:t>
      </w:r>
    </w:p>
    <w:p w:rsidR="007A2498" w:rsidRPr="007A2498" w:rsidRDefault="007A2498" w:rsidP="007A2498">
      <w:pPr>
        <w:pStyle w:val="EndNoteBibliography"/>
        <w:ind w:left="720" w:hanging="720"/>
        <w:rPr>
          <w:sz w:val="22"/>
          <w:szCs w:val="22"/>
        </w:rPr>
      </w:pPr>
      <w:r w:rsidRPr="007A2498">
        <w:rPr>
          <w:sz w:val="22"/>
          <w:szCs w:val="22"/>
        </w:rPr>
        <w:t xml:space="preserve">Hasibuan, A. M., Listyati, D., &amp; Pranowo, D. (2013). Studi Model Kelembagaan Dalam Sistem Agribisnis Karet </w:t>
      </w:r>
      <w:r w:rsidRPr="007A2498">
        <w:rPr>
          <w:i/>
          <w:sz w:val="22"/>
          <w:szCs w:val="22"/>
        </w:rPr>
        <w:t>SIRINOV, Vol 1, No 2, Agustus 2013 ( Hal : 89 – 97)</w:t>
      </w:r>
      <w:r w:rsidRPr="007A2498">
        <w:rPr>
          <w:sz w:val="22"/>
          <w:szCs w:val="22"/>
        </w:rPr>
        <w:t xml:space="preserve">. </w:t>
      </w:r>
    </w:p>
    <w:p w:rsidR="007A2498" w:rsidRPr="007A2498" w:rsidRDefault="007A2498" w:rsidP="007A2498">
      <w:pPr>
        <w:pStyle w:val="EndNoteBibliography"/>
        <w:ind w:left="720" w:hanging="720"/>
        <w:rPr>
          <w:sz w:val="22"/>
          <w:szCs w:val="22"/>
        </w:rPr>
      </w:pPr>
      <w:r w:rsidRPr="007A2498">
        <w:rPr>
          <w:sz w:val="22"/>
          <w:szCs w:val="22"/>
        </w:rPr>
        <w:t xml:space="preserve">Ikatrinasari, Z. F., Maarif, S., Sa’id, E. G., Bantacut, T., &amp; Munandar, A. (2009). Model Pemilihan Kelembagaan  Agropolitan Berbasis Agroindustri dengan Analytical Network Process </w:t>
      </w:r>
      <w:r w:rsidRPr="007A2498">
        <w:rPr>
          <w:i/>
          <w:sz w:val="22"/>
          <w:szCs w:val="22"/>
        </w:rPr>
        <w:t>Jurnal Teknologi Industri Pertanian, Vol. 19 (3)</w:t>
      </w:r>
      <w:r w:rsidRPr="007A2498">
        <w:rPr>
          <w:sz w:val="22"/>
          <w:szCs w:val="22"/>
        </w:rPr>
        <w:t xml:space="preserve">, 130-137 </w:t>
      </w:r>
    </w:p>
    <w:p w:rsidR="007A2498" w:rsidRPr="007A2498" w:rsidRDefault="007A2498" w:rsidP="007A2498">
      <w:pPr>
        <w:pStyle w:val="EndNoteBibliography"/>
        <w:ind w:left="720" w:hanging="720"/>
        <w:rPr>
          <w:sz w:val="22"/>
          <w:szCs w:val="22"/>
        </w:rPr>
      </w:pPr>
      <w:r w:rsidRPr="007A2498">
        <w:rPr>
          <w:sz w:val="22"/>
          <w:szCs w:val="22"/>
        </w:rPr>
        <w:t xml:space="preserve">Junaidi. (2014). Potensi Klaster Agroindustri Usaha Mikro Kecil dan Menengah di Provinsi Jambi. </w:t>
      </w:r>
      <w:r w:rsidRPr="007A2498">
        <w:rPr>
          <w:i/>
          <w:sz w:val="22"/>
          <w:szCs w:val="22"/>
        </w:rPr>
        <w:t>Jurnal Perspektif Pembiayaan dan Pembangunan Daerah, Vol. 2 No. 1, Juli-September 2014</w:t>
      </w:r>
      <w:r w:rsidRPr="007A2498">
        <w:rPr>
          <w:sz w:val="22"/>
          <w:szCs w:val="22"/>
        </w:rPr>
        <w:t xml:space="preserve">.  Retrieved from </w:t>
      </w:r>
    </w:p>
    <w:p w:rsidR="007A2498" w:rsidRPr="007A2498" w:rsidRDefault="007A2498" w:rsidP="007A2498">
      <w:pPr>
        <w:pStyle w:val="EndNoteBibliography"/>
        <w:ind w:left="720" w:hanging="720"/>
        <w:rPr>
          <w:sz w:val="22"/>
          <w:szCs w:val="22"/>
        </w:rPr>
      </w:pPr>
      <w:r w:rsidRPr="007A2498">
        <w:rPr>
          <w:sz w:val="22"/>
          <w:szCs w:val="22"/>
        </w:rPr>
        <w:t xml:space="preserve">Kamus Bahasa Indonesia. (2016). Kamus Bahasa Indonesia Online. </w:t>
      </w:r>
      <w:hyperlink r:id="rId8" w:history="1">
        <w:r w:rsidRPr="007A2498">
          <w:rPr>
            <w:rStyle w:val="Hyperlink"/>
            <w:sz w:val="22"/>
            <w:szCs w:val="22"/>
          </w:rPr>
          <w:t>www.KamusBahasaIndonesia.org</w:t>
        </w:r>
      </w:hyperlink>
      <w:r w:rsidRPr="007A2498">
        <w:rPr>
          <w:sz w:val="22"/>
          <w:szCs w:val="22"/>
        </w:rPr>
        <w:t xml:space="preserve">  </w:t>
      </w:r>
    </w:p>
    <w:p w:rsidR="007A2498" w:rsidRPr="007A2498" w:rsidRDefault="007A2498" w:rsidP="007A2498">
      <w:pPr>
        <w:pStyle w:val="EndNoteBibliography"/>
        <w:ind w:left="720" w:hanging="720"/>
        <w:rPr>
          <w:sz w:val="22"/>
          <w:szCs w:val="22"/>
        </w:rPr>
      </w:pPr>
      <w:r w:rsidRPr="007A2498">
        <w:rPr>
          <w:sz w:val="22"/>
          <w:szCs w:val="22"/>
        </w:rPr>
        <w:t xml:space="preserve">Karantininis, K., Sauer, J., &amp; Furtan, W. H. (2010). Innovation and integration in the agri-food industry. </w:t>
      </w:r>
      <w:r w:rsidRPr="007A2498">
        <w:rPr>
          <w:i/>
          <w:sz w:val="22"/>
          <w:szCs w:val="22"/>
        </w:rPr>
        <w:t>Food Policy, 35</w:t>
      </w:r>
      <w:r w:rsidRPr="007A2498">
        <w:rPr>
          <w:sz w:val="22"/>
          <w:szCs w:val="22"/>
        </w:rPr>
        <w:t xml:space="preserve">(2), 112-120. </w:t>
      </w:r>
    </w:p>
    <w:p w:rsidR="007A2498" w:rsidRPr="007A2498" w:rsidRDefault="007A2498" w:rsidP="007A2498">
      <w:pPr>
        <w:pStyle w:val="EndNoteBibliography"/>
        <w:ind w:left="720" w:hanging="720"/>
        <w:rPr>
          <w:sz w:val="22"/>
          <w:szCs w:val="22"/>
        </w:rPr>
      </w:pPr>
      <w:r w:rsidRPr="007A2498">
        <w:rPr>
          <w:sz w:val="22"/>
          <w:szCs w:val="22"/>
        </w:rPr>
        <w:t xml:space="preserve">Kasmir. (2012). </w:t>
      </w:r>
      <w:r w:rsidRPr="007A2498">
        <w:rPr>
          <w:i/>
          <w:sz w:val="22"/>
          <w:szCs w:val="22"/>
        </w:rPr>
        <w:t>Bank dan Lembaga Keuangan Lainnya</w:t>
      </w:r>
      <w:r w:rsidRPr="007A2498">
        <w:rPr>
          <w:sz w:val="22"/>
          <w:szCs w:val="22"/>
        </w:rPr>
        <w:t>. Jakarta: PT. Raja Grafindo Persada.</w:t>
      </w:r>
    </w:p>
    <w:p w:rsidR="007A2498" w:rsidRPr="007A2498" w:rsidRDefault="007A2498" w:rsidP="007A2498">
      <w:pPr>
        <w:pStyle w:val="EndNoteBibliography"/>
        <w:ind w:left="720" w:hanging="720"/>
        <w:rPr>
          <w:sz w:val="22"/>
          <w:szCs w:val="22"/>
        </w:rPr>
      </w:pPr>
      <w:r w:rsidRPr="007A2498">
        <w:rPr>
          <w:sz w:val="22"/>
          <w:szCs w:val="22"/>
        </w:rPr>
        <w:t xml:space="preserve">Lestari, E. P. (2010). Penguatan Ekonomi Industri Kecil Dan Menengah Melalui Platform Klaster Industri. </w:t>
      </w:r>
      <w:r w:rsidRPr="007A2498">
        <w:rPr>
          <w:i/>
          <w:sz w:val="22"/>
          <w:szCs w:val="22"/>
        </w:rPr>
        <w:t xml:space="preserve">Jurnal Organisasi dan Manajemen,, Volume 6, Nomor 2, September 2010, </w:t>
      </w:r>
      <w:r w:rsidRPr="007A2498">
        <w:rPr>
          <w:sz w:val="22"/>
          <w:szCs w:val="22"/>
        </w:rPr>
        <w:t xml:space="preserve">, 146-157. </w:t>
      </w:r>
    </w:p>
    <w:p w:rsidR="007A2498" w:rsidRPr="007A2498" w:rsidRDefault="007A2498" w:rsidP="007A2498">
      <w:pPr>
        <w:pStyle w:val="EndNoteBibliography"/>
        <w:ind w:left="720" w:hanging="720"/>
        <w:rPr>
          <w:sz w:val="22"/>
          <w:szCs w:val="22"/>
        </w:rPr>
      </w:pPr>
      <w:r w:rsidRPr="007A2498">
        <w:rPr>
          <w:sz w:val="22"/>
          <w:szCs w:val="22"/>
        </w:rPr>
        <w:t xml:space="preserve">Ministry of Industry. (2016). </w:t>
      </w:r>
      <w:r w:rsidRPr="007A2498">
        <w:rPr>
          <w:i/>
          <w:sz w:val="22"/>
          <w:szCs w:val="22"/>
        </w:rPr>
        <w:t>Integrated Agro-Iindustrial Park in Ethiopia</w:t>
      </w:r>
      <w:r w:rsidRPr="007A2498">
        <w:rPr>
          <w:sz w:val="22"/>
          <w:szCs w:val="22"/>
        </w:rPr>
        <w:t xml:space="preserve">. Retrieved from Vienna, Austria: </w:t>
      </w:r>
    </w:p>
    <w:p w:rsidR="007A2498" w:rsidRPr="007A2498" w:rsidRDefault="007A2498" w:rsidP="007A2498">
      <w:pPr>
        <w:pStyle w:val="EndNoteBibliography"/>
        <w:ind w:left="720" w:hanging="720"/>
        <w:rPr>
          <w:sz w:val="22"/>
          <w:szCs w:val="22"/>
        </w:rPr>
      </w:pPr>
      <w:r w:rsidRPr="007A2498">
        <w:rPr>
          <w:sz w:val="22"/>
          <w:szCs w:val="22"/>
        </w:rPr>
        <w:t xml:space="preserve">Moleong, L. J. (2012). </w:t>
      </w:r>
      <w:r w:rsidRPr="007A2498">
        <w:rPr>
          <w:i/>
          <w:sz w:val="22"/>
          <w:szCs w:val="22"/>
        </w:rPr>
        <w:t>Metode Penelitian Kualitatif</w:t>
      </w:r>
      <w:r w:rsidRPr="007A2498">
        <w:rPr>
          <w:sz w:val="22"/>
          <w:szCs w:val="22"/>
        </w:rPr>
        <w:t>. Bandung: Remaja Rosdakarya.</w:t>
      </w:r>
    </w:p>
    <w:p w:rsidR="007A2498" w:rsidRPr="007A2498" w:rsidRDefault="007A2498" w:rsidP="007A2498">
      <w:pPr>
        <w:pStyle w:val="EndNoteBibliography"/>
        <w:ind w:left="720" w:hanging="720"/>
        <w:rPr>
          <w:sz w:val="22"/>
          <w:szCs w:val="22"/>
        </w:rPr>
      </w:pPr>
      <w:r w:rsidRPr="007A2498">
        <w:rPr>
          <w:sz w:val="22"/>
          <w:szCs w:val="22"/>
        </w:rPr>
        <w:t xml:space="preserve">Nasrul, W. (2013). Peran Kelembagaan Lokal Adat Dalam  Pembangunan Desa. </w:t>
      </w:r>
      <w:r w:rsidRPr="007A2498">
        <w:rPr>
          <w:i/>
          <w:sz w:val="22"/>
          <w:szCs w:val="22"/>
        </w:rPr>
        <w:t xml:space="preserve">Jurnal Ekonomi Pembangunan, Volume 14, Nomor 1, Juni 2013, </w:t>
      </w:r>
      <w:r w:rsidRPr="007A2498">
        <w:rPr>
          <w:sz w:val="22"/>
          <w:szCs w:val="22"/>
        </w:rPr>
        <w:t xml:space="preserve">, 102-109 </w:t>
      </w:r>
    </w:p>
    <w:p w:rsidR="007A2498" w:rsidRPr="007A2498" w:rsidRDefault="007A2498" w:rsidP="007A2498">
      <w:pPr>
        <w:pStyle w:val="EndNoteBibliography"/>
        <w:ind w:left="720" w:hanging="720"/>
        <w:rPr>
          <w:sz w:val="22"/>
          <w:szCs w:val="22"/>
        </w:rPr>
      </w:pPr>
      <w:r w:rsidRPr="007A2498">
        <w:rPr>
          <w:sz w:val="22"/>
          <w:szCs w:val="22"/>
        </w:rPr>
        <w:t xml:space="preserve">Noer, M. (2006). Pembangunan Berbasis Kelembagaan Adat: Sebuah Alternatif Pembelajaran Dari Kasus Kinerja Kelembagaan Nagari Dalam Perencanaan Wilayah Di Propinsi Sumatera Barat. </w:t>
      </w:r>
      <w:r w:rsidRPr="007A2498">
        <w:rPr>
          <w:i/>
          <w:sz w:val="22"/>
          <w:szCs w:val="22"/>
        </w:rPr>
        <w:t>MIMBAR Jurnal Sosial dan Pembangunan, Volume 22, No. 2</w:t>
      </w:r>
      <w:r w:rsidRPr="007A2498">
        <w:rPr>
          <w:sz w:val="22"/>
          <w:szCs w:val="22"/>
        </w:rPr>
        <w:t xml:space="preserve">, hal: 234-257. </w:t>
      </w:r>
    </w:p>
    <w:p w:rsidR="007A2498" w:rsidRPr="007A2498" w:rsidRDefault="007A2498" w:rsidP="007A2498">
      <w:pPr>
        <w:pStyle w:val="EndNoteBibliography"/>
        <w:ind w:left="720" w:hanging="720"/>
        <w:rPr>
          <w:sz w:val="22"/>
          <w:szCs w:val="22"/>
        </w:rPr>
      </w:pPr>
      <w:r w:rsidRPr="007A2498">
        <w:rPr>
          <w:sz w:val="22"/>
          <w:szCs w:val="22"/>
        </w:rPr>
        <w:t xml:space="preserve">North, D. C. (1990). </w:t>
      </w:r>
      <w:r w:rsidRPr="007A2498">
        <w:rPr>
          <w:i/>
          <w:sz w:val="22"/>
          <w:szCs w:val="22"/>
        </w:rPr>
        <w:t>Institutions, Institutional Change and Economic Performance</w:t>
      </w:r>
      <w:r w:rsidRPr="007A2498">
        <w:rPr>
          <w:sz w:val="22"/>
          <w:szCs w:val="22"/>
        </w:rPr>
        <w:t>. New York: Cambridge University Press.</w:t>
      </w:r>
    </w:p>
    <w:p w:rsidR="007A2498" w:rsidRPr="007A2498" w:rsidRDefault="007A2498" w:rsidP="007A2498">
      <w:pPr>
        <w:pStyle w:val="EndNoteBibliography"/>
        <w:ind w:left="720" w:hanging="720"/>
        <w:rPr>
          <w:sz w:val="22"/>
          <w:szCs w:val="22"/>
        </w:rPr>
      </w:pPr>
      <w:r w:rsidRPr="007A2498">
        <w:rPr>
          <w:sz w:val="22"/>
          <w:szCs w:val="22"/>
        </w:rPr>
        <w:t>Peraturan Daerah Kabupaten Lima Puluh Kota Nomor : 10 Tahun  2011 Tentang Rencana Pembangunan Jangka Panjang Daerah  Kabupaten Lima Puluh Kota Tahun 2005-2025 (2011).</w:t>
      </w:r>
    </w:p>
    <w:p w:rsidR="007A2498" w:rsidRPr="007A2498" w:rsidRDefault="007A2498" w:rsidP="007A2498">
      <w:pPr>
        <w:pStyle w:val="EndNoteBibliography"/>
        <w:ind w:left="720" w:hanging="720"/>
        <w:rPr>
          <w:sz w:val="22"/>
          <w:szCs w:val="22"/>
        </w:rPr>
      </w:pPr>
      <w:r w:rsidRPr="007A2498">
        <w:rPr>
          <w:sz w:val="22"/>
          <w:szCs w:val="22"/>
        </w:rPr>
        <w:t>Peraturan Daerah Propinsi Sumatera Barat Nomor 2 Tahun 2007 Pokok-Pokok Pemerintahan Nagari,  (2007).</w:t>
      </w:r>
    </w:p>
    <w:p w:rsidR="007A2498" w:rsidRPr="007A2498" w:rsidRDefault="007A2498" w:rsidP="007A2498">
      <w:pPr>
        <w:pStyle w:val="EndNoteBibliography"/>
        <w:ind w:left="720" w:hanging="720"/>
        <w:rPr>
          <w:sz w:val="22"/>
          <w:szCs w:val="22"/>
        </w:rPr>
      </w:pPr>
      <w:r w:rsidRPr="007A2498">
        <w:rPr>
          <w:sz w:val="22"/>
          <w:szCs w:val="22"/>
        </w:rPr>
        <w:t xml:space="preserve">Pemerintah Republik Indonesia. (2003). </w:t>
      </w:r>
      <w:r w:rsidRPr="007A2498">
        <w:rPr>
          <w:i/>
          <w:sz w:val="22"/>
          <w:szCs w:val="22"/>
        </w:rPr>
        <w:t>Undang-Undang Republik Indonesia Nomor 19 Tahun 2003 Tentang Badan Usaha Milik Negara</w:t>
      </w:r>
      <w:r w:rsidRPr="007A2498">
        <w:rPr>
          <w:sz w:val="22"/>
          <w:szCs w:val="22"/>
        </w:rPr>
        <w:t>. Jakarta.</w:t>
      </w:r>
    </w:p>
    <w:p w:rsidR="007A2498" w:rsidRPr="007A2498" w:rsidRDefault="007A2498" w:rsidP="007A2498">
      <w:pPr>
        <w:pStyle w:val="EndNoteBibliography"/>
        <w:ind w:left="720" w:hanging="720"/>
        <w:rPr>
          <w:sz w:val="22"/>
          <w:szCs w:val="22"/>
        </w:rPr>
      </w:pPr>
      <w:r w:rsidRPr="007A2498">
        <w:rPr>
          <w:sz w:val="22"/>
          <w:szCs w:val="22"/>
        </w:rPr>
        <w:lastRenderedPageBreak/>
        <w:t xml:space="preserve">Pemerintah Republik Indonesia. (2014). </w:t>
      </w:r>
      <w:r w:rsidRPr="007A2498">
        <w:rPr>
          <w:i/>
          <w:sz w:val="22"/>
          <w:szCs w:val="22"/>
        </w:rPr>
        <w:t>Undang-Undang Republik Indonesia Nomor 23 Tahun 2014 Tentang Pemerintahan Daerah</w:t>
      </w:r>
      <w:r w:rsidRPr="007A2498">
        <w:rPr>
          <w:sz w:val="22"/>
          <w:szCs w:val="22"/>
        </w:rPr>
        <w:t>.</w:t>
      </w:r>
    </w:p>
    <w:p w:rsidR="007A2498" w:rsidRPr="007A2498" w:rsidRDefault="007A2498" w:rsidP="007A2498">
      <w:pPr>
        <w:pStyle w:val="EndNoteBibliography"/>
        <w:ind w:left="720" w:hanging="720"/>
        <w:rPr>
          <w:sz w:val="22"/>
          <w:szCs w:val="22"/>
        </w:rPr>
      </w:pPr>
      <w:r w:rsidRPr="007A2498">
        <w:rPr>
          <w:sz w:val="22"/>
          <w:szCs w:val="22"/>
        </w:rPr>
        <w:t xml:space="preserve">Purnomo, D., Pujianto, T., &amp; Efendi, N. (2015). Unpad – Ibu Popon Collaboration; A Best Practice in Sustainable Assistance Model for Social Entrepreneurship in Agro-industrial Based SME's. </w:t>
      </w:r>
      <w:r w:rsidRPr="007A2498">
        <w:rPr>
          <w:i/>
          <w:sz w:val="22"/>
          <w:szCs w:val="22"/>
        </w:rPr>
        <w:t>Agriculture and Agricultural Science Procedia, 3</w:t>
      </w:r>
      <w:r w:rsidRPr="007A2498">
        <w:rPr>
          <w:sz w:val="22"/>
          <w:szCs w:val="22"/>
        </w:rPr>
        <w:t xml:space="preserve">, 206-210. </w:t>
      </w:r>
    </w:p>
    <w:p w:rsidR="007A2498" w:rsidRPr="007A2498" w:rsidRDefault="007A2498" w:rsidP="007A2498">
      <w:pPr>
        <w:pStyle w:val="EndNoteBibliography"/>
        <w:ind w:left="720" w:hanging="720"/>
        <w:rPr>
          <w:sz w:val="22"/>
          <w:szCs w:val="22"/>
        </w:rPr>
      </w:pPr>
      <w:r w:rsidRPr="007A2498">
        <w:rPr>
          <w:sz w:val="22"/>
          <w:szCs w:val="22"/>
        </w:rPr>
        <w:t xml:space="preserve">Rangarajan. (1982). </w:t>
      </w:r>
      <w:r w:rsidRPr="007A2498">
        <w:rPr>
          <w:i/>
          <w:sz w:val="22"/>
          <w:szCs w:val="22"/>
        </w:rPr>
        <w:t>Agricultural Growth and Industrial Performance in India. Research Report 33.</w:t>
      </w:r>
      <w:r w:rsidRPr="007A2498">
        <w:rPr>
          <w:sz w:val="22"/>
          <w:szCs w:val="22"/>
        </w:rPr>
        <w:t xml:space="preserve"> Retrieved from Washington DC: </w:t>
      </w:r>
    </w:p>
    <w:p w:rsidR="007A2498" w:rsidRPr="007A2498" w:rsidRDefault="007A2498" w:rsidP="007A2498">
      <w:pPr>
        <w:pStyle w:val="EndNoteBibliography"/>
        <w:ind w:left="720" w:hanging="720"/>
        <w:rPr>
          <w:sz w:val="22"/>
          <w:szCs w:val="22"/>
        </w:rPr>
      </w:pPr>
      <w:r w:rsidRPr="007A2498">
        <w:rPr>
          <w:sz w:val="22"/>
          <w:szCs w:val="22"/>
        </w:rPr>
        <w:t xml:space="preserve">Rao, K. L. (2006). </w:t>
      </w:r>
      <w:r w:rsidRPr="007A2498">
        <w:rPr>
          <w:i/>
          <w:sz w:val="22"/>
          <w:szCs w:val="22"/>
        </w:rPr>
        <w:t xml:space="preserve">Agro-industrial Parks : Experience from India </w:t>
      </w:r>
      <w:r w:rsidRPr="007A2498">
        <w:rPr>
          <w:sz w:val="22"/>
          <w:szCs w:val="22"/>
        </w:rPr>
        <w:t>Rome, Italy: Food And Agriculture Organization Of The United Nations.</w:t>
      </w:r>
    </w:p>
    <w:p w:rsidR="007A2498" w:rsidRPr="007A2498" w:rsidRDefault="007A2498" w:rsidP="007A2498">
      <w:pPr>
        <w:pStyle w:val="EndNoteBibliography"/>
        <w:ind w:left="720" w:hanging="720"/>
        <w:rPr>
          <w:i/>
          <w:sz w:val="22"/>
          <w:szCs w:val="22"/>
        </w:rPr>
      </w:pPr>
      <w:r w:rsidRPr="007A2498">
        <w:rPr>
          <w:sz w:val="22"/>
          <w:szCs w:val="22"/>
        </w:rPr>
        <w:t xml:space="preserve">Ririh, K. R., Anggrahini, D., &amp; Amalia. (2011). Strategi Kebijakan Pengembangan Dan Pembinaan Ikm Konveksi Sebagai Salah Satu Industri Kecil Menengah Di Indonesia </w:t>
      </w:r>
      <w:r w:rsidRPr="007A2498">
        <w:rPr>
          <w:i/>
          <w:sz w:val="22"/>
          <w:szCs w:val="22"/>
        </w:rPr>
        <w:t xml:space="preserve">J@TI Undip,, Vol VI, No 3, September 2011  </w:t>
      </w:r>
    </w:p>
    <w:p w:rsidR="007A2498" w:rsidRPr="007A2498" w:rsidRDefault="007A2498" w:rsidP="007A2498">
      <w:pPr>
        <w:pStyle w:val="EndNoteBibliography"/>
        <w:ind w:left="720" w:hanging="720"/>
        <w:rPr>
          <w:sz w:val="22"/>
          <w:szCs w:val="22"/>
        </w:rPr>
      </w:pPr>
      <w:r w:rsidRPr="007A2498">
        <w:rPr>
          <w:sz w:val="22"/>
          <w:szCs w:val="22"/>
        </w:rPr>
        <w:t xml:space="preserve">Scott, R. W. (2008). </w:t>
      </w:r>
      <w:r w:rsidRPr="007A2498">
        <w:rPr>
          <w:i/>
          <w:sz w:val="22"/>
          <w:szCs w:val="22"/>
        </w:rPr>
        <w:t>Institutions and Organizations: Ideas an Interest</w:t>
      </w:r>
      <w:r w:rsidRPr="007A2498">
        <w:rPr>
          <w:sz w:val="22"/>
          <w:szCs w:val="22"/>
        </w:rPr>
        <w:t>. Los Angeles, London, New Delhi, Singapore: Sage Publication.</w:t>
      </w:r>
    </w:p>
    <w:p w:rsidR="007A2498" w:rsidRPr="007A2498" w:rsidRDefault="007A2498" w:rsidP="007A2498">
      <w:pPr>
        <w:pStyle w:val="EndNoteBibliography"/>
        <w:ind w:left="720" w:hanging="720"/>
        <w:rPr>
          <w:i/>
          <w:sz w:val="22"/>
          <w:szCs w:val="22"/>
        </w:rPr>
      </w:pPr>
      <w:r w:rsidRPr="007A2498">
        <w:rPr>
          <w:sz w:val="22"/>
          <w:szCs w:val="22"/>
        </w:rPr>
        <w:t xml:space="preserve">Sholahuddin, A. (2001). Analisis Kelembagaan Pengembangan Agroindustri (Studi Kasus Kabupaten Tebo, Jambi). </w:t>
      </w:r>
      <w:r w:rsidRPr="007A2498">
        <w:rPr>
          <w:i/>
          <w:sz w:val="22"/>
          <w:szCs w:val="22"/>
        </w:rPr>
        <w:t xml:space="preserve">Jurnal Ilmiah Kesatuan, Vol 3, No 1, April 2001 </w:t>
      </w:r>
    </w:p>
    <w:p w:rsidR="007A2498" w:rsidRPr="007A2498" w:rsidRDefault="007A2498" w:rsidP="007A2498">
      <w:pPr>
        <w:pStyle w:val="EndNoteBibliography"/>
        <w:ind w:left="720" w:hanging="720"/>
        <w:rPr>
          <w:sz w:val="22"/>
          <w:szCs w:val="22"/>
        </w:rPr>
      </w:pPr>
      <w:r w:rsidRPr="007A2498">
        <w:rPr>
          <w:sz w:val="22"/>
          <w:szCs w:val="22"/>
        </w:rPr>
        <w:t xml:space="preserve">Soekartawi. (2001). </w:t>
      </w:r>
      <w:r w:rsidRPr="007A2498">
        <w:rPr>
          <w:i/>
          <w:sz w:val="22"/>
          <w:szCs w:val="22"/>
        </w:rPr>
        <w:t>Pengantar Agroindustri</w:t>
      </w:r>
      <w:r w:rsidRPr="007A2498">
        <w:rPr>
          <w:sz w:val="22"/>
          <w:szCs w:val="22"/>
        </w:rPr>
        <w:t>. Jakarta: PT. Raja Grafindo.</w:t>
      </w:r>
    </w:p>
    <w:p w:rsidR="007A2498" w:rsidRPr="007A2498" w:rsidRDefault="007A2498" w:rsidP="007A2498">
      <w:pPr>
        <w:pStyle w:val="EndNoteBibliography"/>
        <w:ind w:left="720" w:hanging="720"/>
        <w:rPr>
          <w:sz w:val="22"/>
          <w:szCs w:val="22"/>
        </w:rPr>
      </w:pPr>
      <w:r w:rsidRPr="007A2498">
        <w:rPr>
          <w:sz w:val="22"/>
          <w:szCs w:val="22"/>
        </w:rPr>
        <w:t xml:space="preserve">Soekartawi. (2000). </w:t>
      </w:r>
      <w:r w:rsidRPr="007A2498">
        <w:rPr>
          <w:i/>
          <w:sz w:val="22"/>
          <w:szCs w:val="22"/>
        </w:rPr>
        <w:t xml:space="preserve">Pengantar Agroindustri. </w:t>
      </w:r>
      <w:r w:rsidRPr="007A2498">
        <w:rPr>
          <w:sz w:val="22"/>
          <w:szCs w:val="22"/>
        </w:rPr>
        <w:t>. Jakarta: PT. Raja Grafindo Persada.</w:t>
      </w:r>
    </w:p>
    <w:p w:rsidR="007A2498" w:rsidRPr="007A2498" w:rsidRDefault="007A2498" w:rsidP="007A2498">
      <w:pPr>
        <w:pStyle w:val="EndNoteBibliography"/>
        <w:ind w:left="720" w:hanging="720"/>
        <w:rPr>
          <w:sz w:val="22"/>
          <w:szCs w:val="22"/>
        </w:rPr>
      </w:pPr>
      <w:r w:rsidRPr="007A2498">
        <w:rPr>
          <w:sz w:val="22"/>
          <w:szCs w:val="22"/>
        </w:rPr>
        <w:t xml:space="preserve">Supriyati, Setiyanto, A., Suryani, E., &amp; Tarigan, H. (2006). </w:t>
      </w:r>
      <w:r w:rsidRPr="007A2498">
        <w:rPr>
          <w:i/>
          <w:sz w:val="22"/>
          <w:szCs w:val="22"/>
        </w:rPr>
        <w:t xml:space="preserve">Analisis Peningkatan Nilai Tambah Melalui Pengembangan Agroindustri </w:t>
      </w:r>
      <w:r w:rsidRPr="007A2498">
        <w:rPr>
          <w:sz w:val="22"/>
          <w:szCs w:val="22"/>
        </w:rPr>
        <w:t xml:space="preserve">Retrieved from Bogor: </w:t>
      </w:r>
    </w:p>
    <w:p w:rsidR="007A2498" w:rsidRPr="007A2498" w:rsidRDefault="007A2498" w:rsidP="007A2498">
      <w:pPr>
        <w:pStyle w:val="EndNoteBibliography"/>
        <w:ind w:left="720" w:hanging="720"/>
        <w:rPr>
          <w:sz w:val="22"/>
          <w:szCs w:val="22"/>
        </w:rPr>
      </w:pPr>
      <w:r w:rsidRPr="007A2498">
        <w:rPr>
          <w:sz w:val="22"/>
          <w:szCs w:val="22"/>
        </w:rPr>
        <w:t xml:space="preserve">Supriyati, &amp; Suryani, E. (2006). Peranan, Peluang Dan Kendala Pengembangan Agroindustri Di Indonesia. </w:t>
      </w:r>
      <w:r w:rsidRPr="007A2498">
        <w:rPr>
          <w:i/>
          <w:sz w:val="22"/>
          <w:szCs w:val="22"/>
        </w:rPr>
        <w:t xml:space="preserve">Forum Penelitian Agro Ekonomi., Volume 24 No. 2,  Desember 2006  </w:t>
      </w:r>
      <w:r w:rsidRPr="007A2498">
        <w:rPr>
          <w:sz w:val="22"/>
          <w:szCs w:val="22"/>
        </w:rPr>
        <w:t xml:space="preserve">92 - 106. </w:t>
      </w:r>
    </w:p>
    <w:p w:rsidR="007A2498" w:rsidRPr="007A2498" w:rsidRDefault="007A2498" w:rsidP="007A2498">
      <w:pPr>
        <w:pStyle w:val="EndNoteBibliography"/>
        <w:ind w:left="720" w:hanging="720"/>
        <w:rPr>
          <w:sz w:val="22"/>
          <w:szCs w:val="22"/>
        </w:rPr>
      </w:pPr>
      <w:r w:rsidRPr="007A2498">
        <w:rPr>
          <w:sz w:val="22"/>
          <w:szCs w:val="22"/>
        </w:rPr>
        <w:t xml:space="preserve">Suradisastra, K., Dariah, A., &amp; Suherman. (2013). Peran Lembaga Adat Kerapatan Adat Nagari dalam Mekanisme Alih Informasi Pertanian di Sumatera Barat. In M. Ariani, K. Suradisastra, N. S. Saad, R. Hendayana, H. Soeparno, &amp; E. Pasandaran (Eds.), </w:t>
      </w:r>
      <w:r w:rsidRPr="007A2498">
        <w:rPr>
          <w:i/>
          <w:sz w:val="22"/>
          <w:szCs w:val="22"/>
        </w:rPr>
        <w:t>Diversifikasi Pangan dan Transformasi Pembangunan Pertanian</w:t>
      </w:r>
      <w:r w:rsidRPr="007A2498">
        <w:rPr>
          <w:sz w:val="22"/>
          <w:szCs w:val="22"/>
        </w:rPr>
        <w:t>. Jakarta: IAARD Press. Badan Penelitian dan Pengembangan Kementerian Pertanian.</w:t>
      </w:r>
    </w:p>
    <w:p w:rsidR="007A2498" w:rsidRPr="007A2498" w:rsidRDefault="007A2498" w:rsidP="007A2498">
      <w:pPr>
        <w:pStyle w:val="EndNoteBibliography"/>
        <w:ind w:left="720" w:hanging="720"/>
        <w:rPr>
          <w:sz w:val="22"/>
          <w:szCs w:val="22"/>
        </w:rPr>
      </w:pPr>
      <w:r w:rsidRPr="007A2498">
        <w:rPr>
          <w:sz w:val="22"/>
          <w:szCs w:val="22"/>
        </w:rPr>
        <w:t xml:space="preserve">Suroso, J. S. (2015). Strengthening Of Innovation Network to Improve the Regional Competitiveness towards Social Transformation (Case Study in Cimahi). </w:t>
      </w:r>
      <w:r w:rsidRPr="007A2498">
        <w:rPr>
          <w:i/>
          <w:sz w:val="22"/>
          <w:szCs w:val="22"/>
        </w:rPr>
        <w:t>Procedia Computer Science 59 ( 2015 ) 382 – 391</w:t>
      </w:r>
      <w:r w:rsidRPr="007A2498">
        <w:rPr>
          <w:sz w:val="22"/>
          <w:szCs w:val="22"/>
        </w:rPr>
        <w:t xml:space="preserve">. </w:t>
      </w:r>
    </w:p>
    <w:p w:rsidR="007A2498" w:rsidRPr="007A2498" w:rsidRDefault="007A2498" w:rsidP="007A2498">
      <w:pPr>
        <w:pStyle w:val="EndNoteBibliography"/>
        <w:ind w:left="720" w:hanging="720"/>
        <w:rPr>
          <w:sz w:val="22"/>
          <w:szCs w:val="22"/>
        </w:rPr>
      </w:pPr>
      <w:r w:rsidRPr="007A2498">
        <w:rPr>
          <w:sz w:val="22"/>
          <w:szCs w:val="22"/>
        </w:rPr>
        <w:t xml:space="preserve">Suryaningrat, I. B., Amilia, W., &amp; Choiron, M. (2015). Current Condition of Agroindustrial Supply Chain of Cassava Products: A Case Survey of East Java, Indonesia. </w:t>
      </w:r>
      <w:r w:rsidRPr="007A2498">
        <w:rPr>
          <w:i/>
          <w:sz w:val="22"/>
          <w:szCs w:val="22"/>
        </w:rPr>
        <w:t>Agriculture and Agricultural Science Procedia, 3</w:t>
      </w:r>
      <w:r w:rsidRPr="007A2498">
        <w:rPr>
          <w:sz w:val="22"/>
          <w:szCs w:val="22"/>
        </w:rPr>
        <w:t xml:space="preserve">, 137-142. </w:t>
      </w:r>
    </w:p>
    <w:p w:rsidR="007A2498" w:rsidRPr="007A2498" w:rsidRDefault="007A2498" w:rsidP="007A2498">
      <w:pPr>
        <w:pStyle w:val="EndNoteBibliography"/>
        <w:ind w:left="720" w:hanging="720"/>
        <w:rPr>
          <w:sz w:val="22"/>
          <w:szCs w:val="22"/>
        </w:rPr>
      </w:pPr>
      <w:r w:rsidRPr="007A2498">
        <w:rPr>
          <w:sz w:val="22"/>
          <w:szCs w:val="22"/>
        </w:rPr>
        <w:t xml:space="preserve">Susilowati, S. H., Sinaga, B. M., Wilson, Limbong, H., &amp; Erwidodo. (2007). Dampak Kebijakan Ekonomi Di Sektor Agroindustri Terhadap Distribusi Pendapatan Sektoral, Tenaga Kerja Dan Rumahtangga Di Indonesia: Analisis Sistem Neraca Sosial Ekonomi </w:t>
      </w:r>
      <w:r w:rsidRPr="007A2498">
        <w:rPr>
          <w:i/>
          <w:sz w:val="22"/>
          <w:szCs w:val="22"/>
        </w:rPr>
        <w:t>Jurnal Agro Ekonomi, Volume 25 No 1</w:t>
      </w:r>
      <w:r w:rsidRPr="007A2498">
        <w:rPr>
          <w:sz w:val="22"/>
          <w:szCs w:val="22"/>
        </w:rPr>
        <w:t xml:space="preserve">, 11-36. </w:t>
      </w:r>
    </w:p>
    <w:p w:rsidR="007A2498" w:rsidRPr="007A2498" w:rsidRDefault="007A2498" w:rsidP="007A2498">
      <w:pPr>
        <w:pStyle w:val="EndNoteBibliography"/>
        <w:ind w:left="720" w:hanging="720"/>
        <w:rPr>
          <w:sz w:val="22"/>
          <w:szCs w:val="22"/>
        </w:rPr>
      </w:pPr>
      <w:r w:rsidRPr="007A2498">
        <w:rPr>
          <w:sz w:val="22"/>
          <w:szCs w:val="22"/>
        </w:rPr>
        <w:t xml:space="preserve">Syahyuti. (2004). </w:t>
      </w:r>
      <w:r w:rsidRPr="007A2498">
        <w:rPr>
          <w:i/>
          <w:sz w:val="22"/>
          <w:szCs w:val="22"/>
        </w:rPr>
        <w:t>Model kelembagaan penunjang pengembangan pertanian di lahan lebak</w:t>
      </w:r>
      <w:r w:rsidRPr="007A2498">
        <w:rPr>
          <w:sz w:val="22"/>
          <w:szCs w:val="22"/>
        </w:rPr>
        <w:t xml:space="preserve">. Paper presented at the Banjarbaru, Disampaikan dalam Workshop Nasional Pengembangan Lahan Rawa Lebak, Balittra, 11 - 12 Oktober 2004. </w:t>
      </w:r>
    </w:p>
    <w:p w:rsidR="007A2498" w:rsidRPr="007A2498" w:rsidRDefault="007A2498" w:rsidP="007A2498">
      <w:pPr>
        <w:pStyle w:val="EndNoteBibliography"/>
        <w:ind w:left="720" w:hanging="720"/>
        <w:rPr>
          <w:sz w:val="22"/>
          <w:szCs w:val="22"/>
        </w:rPr>
      </w:pPr>
      <w:r w:rsidRPr="007A2498">
        <w:rPr>
          <w:sz w:val="22"/>
          <w:szCs w:val="22"/>
        </w:rPr>
        <w:t xml:space="preserve">Syahyuti. (2011). </w:t>
      </w:r>
      <w:r w:rsidRPr="007A2498">
        <w:rPr>
          <w:i/>
          <w:sz w:val="22"/>
          <w:szCs w:val="22"/>
        </w:rPr>
        <w:t>Gampang-Gampang Susah Mengorganisasikan Petani: Kajian Teori dan Praktek Sosiologi Lembaga dan Organisasi</w:t>
      </w:r>
      <w:r w:rsidRPr="007A2498">
        <w:rPr>
          <w:sz w:val="22"/>
          <w:szCs w:val="22"/>
        </w:rPr>
        <w:t>. Bogor: IPB Press.</w:t>
      </w:r>
    </w:p>
    <w:p w:rsidR="007A2498" w:rsidRPr="007A2498" w:rsidRDefault="007A2498" w:rsidP="007A2498">
      <w:pPr>
        <w:pStyle w:val="EndNoteBibliography"/>
        <w:ind w:left="720" w:hanging="720"/>
        <w:rPr>
          <w:sz w:val="22"/>
          <w:szCs w:val="22"/>
        </w:rPr>
      </w:pPr>
      <w:r w:rsidRPr="007A2498">
        <w:rPr>
          <w:sz w:val="22"/>
          <w:szCs w:val="22"/>
        </w:rPr>
        <w:t xml:space="preserve">Thoha, M. (1993). </w:t>
      </w:r>
      <w:r w:rsidRPr="007A2498">
        <w:rPr>
          <w:i/>
          <w:sz w:val="22"/>
          <w:szCs w:val="22"/>
        </w:rPr>
        <w:t>Kepemimpinan dalam Manajemen</w:t>
      </w:r>
      <w:r w:rsidRPr="007A2498">
        <w:rPr>
          <w:sz w:val="22"/>
          <w:szCs w:val="22"/>
        </w:rPr>
        <w:t>. Jakarta: Rajawali Press.</w:t>
      </w:r>
    </w:p>
    <w:p w:rsidR="007A2498" w:rsidRPr="007A2498" w:rsidRDefault="007A2498" w:rsidP="007A2498">
      <w:pPr>
        <w:pStyle w:val="EndNoteBibliography"/>
        <w:ind w:left="720" w:hanging="720"/>
        <w:rPr>
          <w:sz w:val="22"/>
          <w:szCs w:val="22"/>
        </w:rPr>
      </w:pPr>
      <w:r w:rsidRPr="007A2498">
        <w:rPr>
          <w:sz w:val="22"/>
          <w:szCs w:val="22"/>
        </w:rPr>
        <w:t xml:space="preserve">Uphoff, N., &amp; Buck, L. (2006). </w:t>
      </w:r>
      <w:r w:rsidRPr="007A2498">
        <w:rPr>
          <w:i/>
          <w:sz w:val="22"/>
          <w:szCs w:val="22"/>
        </w:rPr>
        <w:t>Strengthening Rural Local Institutional Capacities For Sustainable Livelihoods And Equitable Development</w:t>
      </w:r>
      <w:r w:rsidRPr="007A2498">
        <w:rPr>
          <w:sz w:val="22"/>
          <w:szCs w:val="22"/>
        </w:rPr>
        <w:t xml:space="preserve">. Retrieved from Washington DC </w:t>
      </w:r>
    </w:p>
    <w:p w:rsidR="00262912" w:rsidRPr="007A2498" w:rsidRDefault="007A2498" w:rsidP="007A2498">
      <w:pPr>
        <w:pStyle w:val="EndNoteBibliography"/>
        <w:ind w:left="720" w:hanging="720"/>
        <w:rPr>
          <w:rFonts w:eastAsia="Calibri"/>
          <w:sz w:val="22"/>
          <w:szCs w:val="22"/>
        </w:rPr>
      </w:pPr>
      <w:r w:rsidRPr="007A2498">
        <w:rPr>
          <w:sz w:val="22"/>
          <w:szCs w:val="22"/>
        </w:rPr>
        <w:t xml:space="preserve">Uphoff, N. T. (1986). </w:t>
      </w:r>
      <w:r w:rsidRPr="007A2498">
        <w:rPr>
          <w:i/>
          <w:sz w:val="22"/>
          <w:szCs w:val="22"/>
        </w:rPr>
        <w:t>Local Institutional Development : An Analytical Sourcebook With Cases</w:t>
      </w:r>
      <w:r w:rsidRPr="007A2498">
        <w:rPr>
          <w:sz w:val="22"/>
          <w:szCs w:val="22"/>
        </w:rPr>
        <w:t>. United States of America: Kumarian Press.</w:t>
      </w:r>
      <w:r w:rsidR="0084716A" w:rsidRPr="007A2498">
        <w:rPr>
          <w:rFonts w:eastAsia="Calibri"/>
          <w:sz w:val="22"/>
          <w:szCs w:val="22"/>
        </w:rPr>
        <w:fldChar w:fldCharType="end"/>
      </w:r>
    </w:p>
    <w:sectPr w:rsidR="00262912" w:rsidRPr="007A2498" w:rsidSect="00CA6F00">
      <w:headerReference w:type="even" r:id="rId9"/>
      <w:headerReference w:type="default" r:id="rId10"/>
      <w:footerReference w:type="even" r:id="rId11"/>
      <w:footerReference w:type="default" r:id="rId12"/>
      <w:headerReference w:type="first" r:id="rId13"/>
      <w:footerReference w:type="first" r:id="rId14"/>
      <w:pgSz w:w="11907" w:h="16840" w:code="9"/>
      <w:pgMar w:top="2250" w:right="1287" w:bottom="2340" w:left="2250" w:header="1418" w:footer="992" w:gutter="0"/>
      <w:pgNumType w:start="5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B7" w:rsidRDefault="001312B7">
      <w:r>
        <w:separator/>
      </w:r>
    </w:p>
  </w:endnote>
  <w:endnote w:type="continuationSeparator" w:id="1">
    <w:p w:rsidR="001312B7" w:rsidRDefault="00131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13" w:rsidRDefault="00BC5A13" w:rsidP="00017B05">
    <w:pPr>
      <w:pStyle w:val="Footer"/>
      <w:ind w:right="360"/>
    </w:pPr>
    <w:r>
      <w:rPr>
        <w:sz w:val="20"/>
        <w:szCs w:val="20"/>
      </w:rPr>
      <w:t>JEPA, ISSN: 2614-4670 (p), ISSN: 2598-8174 (e)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13" w:rsidRDefault="00BC5A13" w:rsidP="00762D35">
    <w:pPr>
      <w:pStyle w:val="Footer"/>
      <w:tabs>
        <w:tab w:val="clear" w:pos="8640"/>
      </w:tabs>
      <w:jc w:val="right"/>
    </w:pPr>
    <w:r>
      <w:rPr>
        <w:sz w:val="20"/>
        <w:szCs w:val="20"/>
      </w:rPr>
      <w:t>JEPA, ISSN: 2614-4670 (p), ISSN: 2598-8174 (e)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13" w:rsidRPr="00A90141" w:rsidRDefault="00BC5A13">
    <w:pPr>
      <w:pStyle w:val="Footer"/>
      <w:rPr>
        <w:lang w:val="en-US"/>
      </w:rPr>
    </w:pPr>
    <w:r>
      <w:rPr>
        <w:sz w:val="20"/>
      </w:rPr>
      <w:t>https://doi.org/10.21776/ub.jepa.2019.003.0</w:t>
    </w:r>
    <w:r>
      <w:rPr>
        <w:sz w:val="20"/>
        <w:lang w:val="en-US"/>
      </w:rPr>
      <w:t>3</w:t>
    </w:r>
    <w:r>
      <w:rPr>
        <w:sz w:val="20"/>
      </w:rPr>
      <w:t>.</w:t>
    </w:r>
    <w:r>
      <w:rPr>
        <w:sz w:val="20"/>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B7" w:rsidRDefault="001312B7">
      <w:r>
        <w:separator/>
      </w:r>
    </w:p>
  </w:footnote>
  <w:footnote w:type="continuationSeparator" w:id="1">
    <w:p w:rsidR="001312B7" w:rsidRDefault="00131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13" w:rsidRPr="004A1F79" w:rsidRDefault="0084716A" w:rsidP="004A1F79">
    <w:pPr>
      <w:pStyle w:val="Header"/>
      <w:tabs>
        <w:tab w:val="clear" w:pos="8640"/>
        <w:tab w:val="right" w:pos="8370"/>
      </w:tabs>
      <w:rPr>
        <w:sz w:val="20"/>
        <w:lang w:val="en-US"/>
      </w:rPr>
    </w:pPr>
    <w:r w:rsidRPr="00922479">
      <w:rPr>
        <w:sz w:val="20"/>
      </w:rPr>
      <w:fldChar w:fldCharType="begin"/>
    </w:r>
    <w:r w:rsidR="00BC5A13" w:rsidRPr="00922479">
      <w:rPr>
        <w:sz w:val="20"/>
      </w:rPr>
      <w:instrText xml:space="preserve"> PAGE   \* MERGEFORMAT </w:instrText>
    </w:r>
    <w:r w:rsidRPr="00922479">
      <w:rPr>
        <w:sz w:val="20"/>
      </w:rPr>
      <w:fldChar w:fldCharType="separate"/>
    </w:r>
    <w:r w:rsidR="0080398E">
      <w:rPr>
        <w:sz w:val="20"/>
      </w:rPr>
      <w:t>524</w:t>
    </w:r>
    <w:r w:rsidRPr="00922479">
      <w:rPr>
        <w:sz w:val="20"/>
      </w:rPr>
      <w:fldChar w:fldCharType="end"/>
    </w:r>
    <w:r w:rsidR="00BC5A13">
      <w:rPr>
        <w:sz w:val="20"/>
      </w:rPr>
      <w:tab/>
    </w:r>
    <w:r w:rsidR="00BC5A13">
      <w:rPr>
        <w:sz w:val="20"/>
      </w:rPr>
      <w:tab/>
    </w:r>
    <w:r w:rsidR="00BC5A13">
      <w:rPr>
        <w:sz w:val="20"/>
        <w:szCs w:val="20"/>
      </w:rPr>
      <w:t>JEPA, 3 (</w:t>
    </w:r>
    <w:r w:rsidR="00BC5A13">
      <w:rPr>
        <w:sz w:val="20"/>
        <w:szCs w:val="20"/>
        <w:lang w:val="en-US"/>
      </w:rPr>
      <w:t>3</w:t>
    </w:r>
    <w:r w:rsidR="00BC5A13">
      <w:rPr>
        <w:sz w:val="20"/>
        <w:szCs w:val="20"/>
      </w:rPr>
      <w:t xml:space="preserve">),2019: </w:t>
    </w:r>
    <w:r w:rsidR="00BC5A13">
      <w:rPr>
        <w:sz w:val="20"/>
        <w:szCs w:val="20"/>
        <w:lang w:val="en-US"/>
      </w:rPr>
      <w:t>511-525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13" w:rsidRPr="0072760E" w:rsidRDefault="0084716A"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00BC5A13" w:rsidRPr="0072760E">
      <w:rPr>
        <w:rStyle w:val="PageNumber"/>
        <w:sz w:val="20"/>
        <w:szCs w:val="22"/>
      </w:rPr>
      <w:instrText xml:space="preserve">PAGE  </w:instrText>
    </w:r>
    <w:r w:rsidRPr="0072760E">
      <w:rPr>
        <w:rStyle w:val="PageNumber"/>
        <w:sz w:val="20"/>
        <w:szCs w:val="22"/>
      </w:rPr>
      <w:fldChar w:fldCharType="separate"/>
    </w:r>
    <w:r w:rsidR="0080398E">
      <w:rPr>
        <w:rStyle w:val="PageNumber"/>
        <w:sz w:val="20"/>
        <w:szCs w:val="22"/>
      </w:rPr>
      <w:t>513</w:t>
    </w:r>
    <w:r w:rsidRPr="0072760E">
      <w:rPr>
        <w:rStyle w:val="PageNumber"/>
        <w:sz w:val="20"/>
        <w:szCs w:val="22"/>
      </w:rPr>
      <w:fldChar w:fldCharType="end"/>
    </w:r>
  </w:p>
  <w:p w:rsidR="00BC5A13" w:rsidRPr="006C29F7" w:rsidRDefault="00BC5A13" w:rsidP="006C29F7">
    <w:pPr>
      <w:tabs>
        <w:tab w:val="left" w:leader="dot" w:pos="8010"/>
      </w:tabs>
      <w:rPr>
        <w:i/>
        <w:sz w:val="20"/>
        <w:szCs w:val="20"/>
        <w:lang w:val="en-US"/>
      </w:rPr>
    </w:pPr>
    <w:r>
      <w:rPr>
        <w:i/>
        <w:sz w:val="20"/>
        <w:lang w:val="en-US"/>
      </w:rPr>
      <w:t xml:space="preserve">Rini Hakimi </w:t>
    </w:r>
    <w:r w:rsidRPr="00F63AC0">
      <w:rPr>
        <w:i/>
        <w:sz w:val="20"/>
        <w:lang w:val="en-US"/>
      </w:rPr>
      <w:t xml:space="preserve">– </w:t>
    </w:r>
    <w:r>
      <w:rPr>
        <w:i/>
        <w:sz w:val="20"/>
        <w:lang w:val="en-US"/>
      </w:rPr>
      <w:t>Peran Lembaga Formal dan Informal dalam Pengembangan Agroindustri</w:t>
    </w:r>
    <w:r w:rsidRPr="00297CBB">
      <w:rPr>
        <w:i/>
        <w:sz w:val="20"/>
        <w:szCs w:val="20"/>
      </w:rPr>
      <w:tab/>
    </w:r>
  </w:p>
  <w:p w:rsidR="00BC5A13" w:rsidRDefault="00BC5A13"/>
  <w:p w:rsidR="00BC5A13" w:rsidRDefault="00BC5A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13" w:rsidRDefault="00BC5A13" w:rsidP="00741863">
    <w:pPr>
      <w:tabs>
        <w:tab w:val="right" w:pos="8370"/>
      </w:tabs>
      <w:rPr>
        <w:sz w:val="20"/>
        <w:szCs w:val="20"/>
      </w:rPr>
    </w:pPr>
    <w:r>
      <w:rPr>
        <w:sz w:val="20"/>
        <w:szCs w:val="20"/>
      </w:rPr>
      <w:t>Jurnal Ekonomi Pertanian dan Agribisnis (JEPA)</w:t>
    </w:r>
    <w:r>
      <w:rPr>
        <w:sz w:val="20"/>
        <w:szCs w:val="20"/>
      </w:rPr>
      <w:tab/>
      <w:t>ISSN: 2614-4670 (p), ISSN: 2598-8174 (e)</w:t>
    </w:r>
  </w:p>
  <w:p w:rsidR="00BC5A13" w:rsidRPr="0038398A" w:rsidRDefault="00BC5A13" w:rsidP="00741863">
    <w:pPr>
      <w:rPr>
        <w:sz w:val="20"/>
        <w:szCs w:val="20"/>
      </w:rPr>
    </w:pPr>
    <w:r>
      <w:rPr>
        <w:sz w:val="20"/>
        <w:szCs w:val="20"/>
      </w:rPr>
      <w:t xml:space="preserve">Volume 3, Nomor </w:t>
    </w:r>
    <w:r>
      <w:rPr>
        <w:sz w:val="20"/>
        <w:szCs w:val="20"/>
        <w:lang w:val="en-US"/>
      </w:rPr>
      <w:t>3</w:t>
    </w:r>
    <w:r>
      <w:rPr>
        <w:sz w:val="20"/>
        <w:szCs w:val="20"/>
      </w:rPr>
      <w:t xml:space="preserve">(2019): </w:t>
    </w:r>
    <w:r>
      <w:rPr>
        <w:sz w:val="20"/>
        <w:szCs w:val="20"/>
        <w:lang w:val="en-US"/>
      </w:rPr>
      <w:t>511-525</w:t>
    </w:r>
  </w:p>
  <w:p w:rsidR="00BC5A13" w:rsidRPr="003A2A0B" w:rsidRDefault="00BC5A13" w:rsidP="00F62F49">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BAD"/>
    <w:multiLevelType w:val="hybridMultilevel"/>
    <w:tmpl w:val="74545800"/>
    <w:lvl w:ilvl="0" w:tplc="F696A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E7CEF"/>
    <w:multiLevelType w:val="hybridMultilevel"/>
    <w:tmpl w:val="591C03E8"/>
    <w:lvl w:ilvl="0" w:tplc="7752E9DA">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118F0"/>
    <w:multiLevelType w:val="hybridMultilevel"/>
    <w:tmpl w:val="77BE35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CF77CF"/>
    <w:multiLevelType w:val="multilevel"/>
    <w:tmpl w:val="59C07A3A"/>
    <w:lvl w:ilvl="0">
      <w:start w:val="4"/>
      <w:numFmt w:val="decimal"/>
      <w:lvlText w:val="%1"/>
      <w:lvlJc w:val="left"/>
      <w:pPr>
        <w:ind w:left="360" w:hanging="360"/>
      </w:pPr>
      <w:rPr>
        <w:rFonts w:hint="default"/>
      </w:rPr>
    </w:lvl>
    <w:lvl w:ilvl="1">
      <w:start w:val="1"/>
      <w:numFmt w:val="decimal"/>
      <w:pStyle w:val="Style10"/>
      <w:lvlText w:val="%1.%2"/>
      <w:lvlJc w:val="left"/>
      <w:pPr>
        <w:ind w:left="360" w:hanging="360"/>
      </w:pPr>
      <w:rPr>
        <w:rFonts w:hint="default"/>
      </w:rPr>
    </w:lvl>
    <w:lvl w:ilvl="2">
      <w:start w:val="1"/>
      <w:numFmt w:val="decimal"/>
      <w:pStyle w:val="Style11"/>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185838"/>
    <w:multiLevelType w:val="hybridMultilevel"/>
    <w:tmpl w:val="6B14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732EF"/>
    <w:multiLevelType w:val="hybridMultilevel"/>
    <w:tmpl w:val="B6BA9490"/>
    <w:lvl w:ilvl="0" w:tplc="9AE2757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110"/>
    <w:multiLevelType w:val="hybridMultilevel"/>
    <w:tmpl w:val="EF8EB8C4"/>
    <w:lvl w:ilvl="0" w:tplc="05889464">
      <w:start w:val="1"/>
      <w:numFmt w:val="decimal"/>
      <w:pStyle w:val="TESISSUBSUBBABVI62"/>
      <w:lvlText w:val="6.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F2A0BFC"/>
    <w:multiLevelType w:val="hybridMultilevel"/>
    <w:tmpl w:val="E572FBE2"/>
    <w:lvl w:ilvl="0" w:tplc="9E60554E">
      <w:start w:val="1"/>
      <w:numFmt w:val="decimal"/>
      <w:lvlText w:val="%1."/>
      <w:lvlJc w:val="left"/>
      <w:pPr>
        <w:ind w:left="720" w:hanging="360"/>
      </w:pPr>
      <w:rPr>
        <w:rFonts w:ascii="Times New Roman" w:eastAsia="Arial Unicode MS" w:hAnsi="Times New Roman" w:cs="Times New Roman"/>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F703F5"/>
    <w:multiLevelType w:val="multilevel"/>
    <w:tmpl w:val="30D6D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tyle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964CFA"/>
    <w:multiLevelType w:val="hybridMultilevel"/>
    <w:tmpl w:val="8D8CB390"/>
    <w:lvl w:ilvl="0" w:tplc="7752E9DA">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0202D"/>
    <w:multiLevelType w:val="hybridMultilevel"/>
    <w:tmpl w:val="B462ADFE"/>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E17D5"/>
    <w:multiLevelType w:val="hybridMultilevel"/>
    <w:tmpl w:val="29E239CA"/>
    <w:lvl w:ilvl="0" w:tplc="59160F16">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72E73"/>
    <w:multiLevelType w:val="hybridMultilevel"/>
    <w:tmpl w:val="5B66BE4A"/>
    <w:lvl w:ilvl="0" w:tplc="3A566AAA">
      <w:start w:val="1"/>
      <w:numFmt w:val="decimal"/>
      <w:pStyle w:val="TESISSUBSUBBABVI61"/>
      <w:lvlText w:val="6.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AA1F8C"/>
    <w:multiLevelType w:val="hybridMultilevel"/>
    <w:tmpl w:val="DC68FAFA"/>
    <w:lvl w:ilvl="0" w:tplc="35FEAA0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D644D9C"/>
    <w:multiLevelType w:val="hybridMultilevel"/>
    <w:tmpl w:val="7CB468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B8779C"/>
    <w:multiLevelType w:val="hybridMultilevel"/>
    <w:tmpl w:val="B788953C"/>
    <w:lvl w:ilvl="0" w:tplc="54A245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62508"/>
    <w:multiLevelType w:val="hybridMultilevel"/>
    <w:tmpl w:val="B712B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8846B8"/>
    <w:multiLevelType w:val="hybridMultilevel"/>
    <w:tmpl w:val="C1A8ECF6"/>
    <w:lvl w:ilvl="0" w:tplc="1A52291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8435490"/>
    <w:multiLevelType w:val="hybridMultilevel"/>
    <w:tmpl w:val="4B1E43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6B2536A">
      <w:start w:val="2"/>
      <w:numFmt w:val="decimal"/>
      <w:lvlText w:val="%4."/>
      <w:lvlJc w:val="left"/>
      <w:pPr>
        <w:ind w:left="2880" w:hanging="360"/>
      </w:pPr>
      <w:rPr>
        <w:rFonts w:hint="default"/>
      </w:rPr>
    </w:lvl>
    <w:lvl w:ilvl="4" w:tplc="CB2E5186">
      <w:start w:val="1"/>
      <w:numFmt w:val="decimal"/>
      <w:lvlText w:val="%5."/>
      <w:lvlJc w:val="left"/>
      <w:pPr>
        <w:ind w:left="360" w:hanging="360"/>
      </w:pPr>
      <w:rPr>
        <w:rFonts w:ascii="Times New Roman" w:eastAsiaTheme="minorHAnsi" w:hAnsi="Times New Roman" w:cs="Times New Roman"/>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CB732BC"/>
    <w:multiLevelType w:val="hybridMultilevel"/>
    <w:tmpl w:val="29528518"/>
    <w:lvl w:ilvl="0" w:tplc="4950FF96">
      <w:start w:val="1"/>
      <w:numFmt w:val="decimal"/>
      <w:pStyle w:val="TESISSubBABV"/>
      <w:lvlText w:val="5.%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35335F2"/>
    <w:multiLevelType w:val="hybridMultilevel"/>
    <w:tmpl w:val="72C0AA54"/>
    <w:lvl w:ilvl="0" w:tplc="050ABCAA">
      <w:start w:val="1"/>
      <w:numFmt w:val="decimal"/>
      <w:pStyle w:val="TESISSUBSUBBABIII372"/>
      <w:lvlText w:val="3.7.3.%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F0781"/>
    <w:multiLevelType w:val="hybridMultilevel"/>
    <w:tmpl w:val="E5F68C06"/>
    <w:lvl w:ilvl="0" w:tplc="7752E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734B8"/>
    <w:multiLevelType w:val="hybridMultilevel"/>
    <w:tmpl w:val="70026626"/>
    <w:lvl w:ilvl="0" w:tplc="5AE09E20">
      <w:start w:val="1"/>
      <w:numFmt w:val="decimal"/>
      <w:pStyle w:val="TESISSUBBABVII"/>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F5987"/>
    <w:multiLevelType w:val="multilevel"/>
    <w:tmpl w:val="E12A879C"/>
    <w:lvl w:ilvl="0">
      <w:start w:val="2"/>
      <w:numFmt w:val="upperRoman"/>
      <w:lvlText w:val="%1."/>
      <w:lvlJc w:val="left"/>
      <w:pPr>
        <w:ind w:left="1080" w:hanging="720"/>
      </w:pPr>
      <w:rPr>
        <w:rFonts w:hint="default"/>
      </w:rPr>
    </w:lvl>
    <w:lvl w:ilvl="1">
      <w:start w:val="1"/>
      <w:numFmt w:val="decimal"/>
      <w:pStyle w:val="Style7"/>
      <w:isLgl/>
      <w:lvlText w:val="%1.%2"/>
      <w:lvlJc w:val="left"/>
      <w:pPr>
        <w:ind w:left="5748" w:hanging="360"/>
      </w:pPr>
      <w:rPr>
        <w:rFonts w:hint="default"/>
      </w:rPr>
    </w:lvl>
    <w:lvl w:ilvl="2">
      <w:start w:val="1"/>
      <w:numFmt w:val="decimal"/>
      <w:pStyle w:val="Style9"/>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17C628C"/>
    <w:multiLevelType w:val="hybridMultilevel"/>
    <w:tmpl w:val="CD72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E0590"/>
    <w:multiLevelType w:val="hybridMultilevel"/>
    <w:tmpl w:val="A0E4B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41F11"/>
    <w:multiLevelType w:val="hybridMultilevel"/>
    <w:tmpl w:val="1D2ECE28"/>
    <w:lvl w:ilvl="0" w:tplc="32123C0C">
      <w:start w:val="1"/>
      <w:numFmt w:val="decimal"/>
      <w:pStyle w:val="TESISSUBBABVI"/>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926D5D"/>
    <w:multiLevelType w:val="hybridMultilevel"/>
    <w:tmpl w:val="B1580CBC"/>
    <w:lvl w:ilvl="0" w:tplc="0FB2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83F99"/>
    <w:multiLevelType w:val="hybridMultilevel"/>
    <w:tmpl w:val="D9C63B64"/>
    <w:lvl w:ilvl="0" w:tplc="E61A39D8">
      <w:start w:val="1"/>
      <w:numFmt w:val="decimal"/>
      <w:pStyle w:val="TESISSUBSUBSUBBABIII3731"/>
      <w:lvlText w:val="3.7.3.1.%1."/>
      <w:lvlJc w:val="left"/>
      <w:pPr>
        <w:ind w:left="28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938FA"/>
    <w:multiLevelType w:val="hybridMultilevel"/>
    <w:tmpl w:val="ECB226B8"/>
    <w:lvl w:ilvl="0" w:tplc="C19ACC8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3"/>
  </w:num>
  <w:num w:numId="4">
    <w:abstractNumId w:val="19"/>
  </w:num>
  <w:num w:numId="5">
    <w:abstractNumId w:val="12"/>
  </w:num>
  <w:num w:numId="6">
    <w:abstractNumId w:val="26"/>
  </w:num>
  <w:num w:numId="7">
    <w:abstractNumId w:val="6"/>
  </w:num>
  <w:num w:numId="8">
    <w:abstractNumId w:val="20"/>
  </w:num>
  <w:num w:numId="9">
    <w:abstractNumId w:val="28"/>
  </w:num>
  <w:num w:numId="10">
    <w:abstractNumId w:val="22"/>
  </w:num>
  <w:num w:numId="11">
    <w:abstractNumId w:val="15"/>
  </w:num>
  <w:num w:numId="12">
    <w:abstractNumId w:val="10"/>
  </w:num>
  <w:num w:numId="13">
    <w:abstractNumId w:val="4"/>
  </w:num>
  <w:num w:numId="14">
    <w:abstractNumId w:val="24"/>
  </w:num>
  <w:num w:numId="15">
    <w:abstractNumId w:val="13"/>
  </w:num>
  <w:num w:numId="16">
    <w:abstractNumId w:val="2"/>
  </w:num>
  <w:num w:numId="17">
    <w:abstractNumId w:val="17"/>
  </w:num>
  <w:num w:numId="18">
    <w:abstractNumId w:val="14"/>
  </w:num>
  <w:num w:numId="19">
    <w:abstractNumId w:val="16"/>
  </w:num>
  <w:num w:numId="20">
    <w:abstractNumId w:val="5"/>
  </w:num>
  <w:num w:numId="21">
    <w:abstractNumId w:val="0"/>
  </w:num>
  <w:num w:numId="22">
    <w:abstractNumId w:val="25"/>
  </w:num>
  <w:num w:numId="23">
    <w:abstractNumId w:val="7"/>
  </w:num>
  <w:num w:numId="24">
    <w:abstractNumId w:val="18"/>
  </w:num>
  <w:num w:numId="25">
    <w:abstractNumId w:val="11"/>
  </w:num>
  <w:num w:numId="26">
    <w:abstractNumId w:val="29"/>
  </w:num>
  <w:num w:numId="27">
    <w:abstractNumId w:val="27"/>
  </w:num>
  <w:num w:numId="28">
    <w:abstractNumId w:val="9"/>
  </w:num>
  <w:num w:numId="29">
    <w:abstractNumId w:val="1"/>
  </w:num>
  <w:num w:numId="30">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16386"/>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2frzsa92dexle5dzb5s95l5wf00eapasr9&quot;&gt;Endnote Bunda Rini 111016&lt;record-ids&gt;&lt;item&gt;13&lt;/item&gt;&lt;item&gt;111&lt;/item&gt;&lt;item&gt;814&lt;/item&gt;&lt;item&gt;1330&lt;/item&gt;&lt;item&gt;1595&lt;/item&gt;&lt;item&gt;2071&lt;/item&gt;&lt;item&gt;2079&lt;/item&gt;&lt;item&gt;2081&lt;/item&gt;&lt;item&gt;2089&lt;/item&gt;&lt;item&gt;2115&lt;/item&gt;&lt;item&gt;2116&lt;/item&gt;&lt;item&gt;2117&lt;/item&gt;&lt;item&gt;2118&lt;/item&gt;&lt;item&gt;2124&lt;/item&gt;&lt;item&gt;2126&lt;/item&gt;&lt;item&gt;2127&lt;/item&gt;&lt;item&gt;9172&lt;/item&gt;&lt;item&gt;9193&lt;/item&gt;&lt;item&gt;9210&lt;/item&gt;&lt;item&gt;9230&lt;/item&gt;&lt;item&gt;9232&lt;/item&gt;&lt;item&gt;9540&lt;/item&gt;&lt;item&gt;9542&lt;/item&gt;&lt;item&gt;9651&lt;/item&gt;&lt;item&gt;9667&lt;/item&gt;&lt;item&gt;9671&lt;/item&gt;&lt;item&gt;9674&lt;/item&gt;&lt;item&gt;9675&lt;/item&gt;&lt;item&gt;9678&lt;/item&gt;&lt;item&gt;9679&lt;/item&gt;&lt;item&gt;9680&lt;/item&gt;&lt;item&gt;10622&lt;/item&gt;&lt;item&gt;10656&lt;/item&gt;&lt;item&gt;10666&lt;/item&gt;&lt;item&gt;10678&lt;/item&gt;&lt;item&gt;10681&lt;/item&gt;&lt;item&gt;10682&lt;/item&gt;&lt;item&gt;10687&lt;/item&gt;&lt;item&gt;10689&lt;/item&gt;&lt;item&gt;10691&lt;/item&gt;&lt;item&gt;10692&lt;/item&gt;&lt;/record-ids&gt;&lt;/item&gt;&lt;/Libraries&gt;"/>
  </w:docVars>
  <w:rsids>
    <w:rsidRoot w:val="00B470CC"/>
    <w:rsid w:val="0000087D"/>
    <w:rsid w:val="000023FA"/>
    <w:rsid w:val="00002F9F"/>
    <w:rsid w:val="00006910"/>
    <w:rsid w:val="00006A07"/>
    <w:rsid w:val="000072E7"/>
    <w:rsid w:val="00011F6E"/>
    <w:rsid w:val="000129FE"/>
    <w:rsid w:val="00012DCA"/>
    <w:rsid w:val="0001335E"/>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0BA7"/>
    <w:rsid w:val="00031265"/>
    <w:rsid w:val="000347FA"/>
    <w:rsid w:val="00035707"/>
    <w:rsid w:val="00037E5E"/>
    <w:rsid w:val="000407E2"/>
    <w:rsid w:val="00040B6A"/>
    <w:rsid w:val="00040D04"/>
    <w:rsid w:val="00041B51"/>
    <w:rsid w:val="00041E23"/>
    <w:rsid w:val="00046289"/>
    <w:rsid w:val="00046CC4"/>
    <w:rsid w:val="00047C3E"/>
    <w:rsid w:val="0005047E"/>
    <w:rsid w:val="000543C1"/>
    <w:rsid w:val="00056F01"/>
    <w:rsid w:val="00057DA2"/>
    <w:rsid w:val="000601F6"/>
    <w:rsid w:val="00060399"/>
    <w:rsid w:val="00060DB8"/>
    <w:rsid w:val="000612A8"/>
    <w:rsid w:val="000612F1"/>
    <w:rsid w:val="00061507"/>
    <w:rsid w:val="000631DF"/>
    <w:rsid w:val="0006418A"/>
    <w:rsid w:val="000643CA"/>
    <w:rsid w:val="000673CA"/>
    <w:rsid w:val="00067D75"/>
    <w:rsid w:val="000708CD"/>
    <w:rsid w:val="00071D78"/>
    <w:rsid w:val="0007366A"/>
    <w:rsid w:val="000736F8"/>
    <w:rsid w:val="000747D1"/>
    <w:rsid w:val="0007508A"/>
    <w:rsid w:val="00075876"/>
    <w:rsid w:val="000769E6"/>
    <w:rsid w:val="00077D55"/>
    <w:rsid w:val="00081696"/>
    <w:rsid w:val="0008247A"/>
    <w:rsid w:val="00083AC6"/>
    <w:rsid w:val="00084735"/>
    <w:rsid w:val="00090060"/>
    <w:rsid w:val="00090376"/>
    <w:rsid w:val="00090D84"/>
    <w:rsid w:val="00090F70"/>
    <w:rsid w:val="000914D4"/>
    <w:rsid w:val="000923C3"/>
    <w:rsid w:val="0009770D"/>
    <w:rsid w:val="00097EFE"/>
    <w:rsid w:val="000A1F0E"/>
    <w:rsid w:val="000A37F9"/>
    <w:rsid w:val="000A6580"/>
    <w:rsid w:val="000A69AC"/>
    <w:rsid w:val="000A7570"/>
    <w:rsid w:val="000A7E94"/>
    <w:rsid w:val="000B03D2"/>
    <w:rsid w:val="000B0B22"/>
    <w:rsid w:val="000B1742"/>
    <w:rsid w:val="000B1FAB"/>
    <w:rsid w:val="000B4BC2"/>
    <w:rsid w:val="000B59DF"/>
    <w:rsid w:val="000B5B69"/>
    <w:rsid w:val="000C05BF"/>
    <w:rsid w:val="000C1592"/>
    <w:rsid w:val="000C16A2"/>
    <w:rsid w:val="000C1852"/>
    <w:rsid w:val="000C25E3"/>
    <w:rsid w:val="000C25E6"/>
    <w:rsid w:val="000C30A4"/>
    <w:rsid w:val="000C521E"/>
    <w:rsid w:val="000C5D81"/>
    <w:rsid w:val="000C7A4F"/>
    <w:rsid w:val="000D023C"/>
    <w:rsid w:val="000D043D"/>
    <w:rsid w:val="000D1F47"/>
    <w:rsid w:val="000D24B1"/>
    <w:rsid w:val="000D2793"/>
    <w:rsid w:val="000D4844"/>
    <w:rsid w:val="000D50A3"/>
    <w:rsid w:val="000D5C81"/>
    <w:rsid w:val="000E01FB"/>
    <w:rsid w:val="000E06BE"/>
    <w:rsid w:val="000E0E67"/>
    <w:rsid w:val="000E10D6"/>
    <w:rsid w:val="000E236F"/>
    <w:rsid w:val="000E322D"/>
    <w:rsid w:val="000E46DF"/>
    <w:rsid w:val="000E4795"/>
    <w:rsid w:val="000E4E4D"/>
    <w:rsid w:val="000E54EB"/>
    <w:rsid w:val="000E5886"/>
    <w:rsid w:val="000E5BA3"/>
    <w:rsid w:val="000F1972"/>
    <w:rsid w:val="000F30B3"/>
    <w:rsid w:val="000F48A0"/>
    <w:rsid w:val="000F5234"/>
    <w:rsid w:val="000F72F5"/>
    <w:rsid w:val="0010095F"/>
    <w:rsid w:val="00102A93"/>
    <w:rsid w:val="00104FDE"/>
    <w:rsid w:val="001062B7"/>
    <w:rsid w:val="0010798F"/>
    <w:rsid w:val="00110E94"/>
    <w:rsid w:val="00112A28"/>
    <w:rsid w:val="001160A9"/>
    <w:rsid w:val="001163E2"/>
    <w:rsid w:val="0011708F"/>
    <w:rsid w:val="00121295"/>
    <w:rsid w:val="00121449"/>
    <w:rsid w:val="0012145D"/>
    <w:rsid w:val="001218D0"/>
    <w:rsid w:val="0012195B"/>
    <w:rsid w:val="00121B61"/>
    <w:rsid w:val="00122744"/>
    <w:rsid w:val="00122B48"/>
    <w:rsid w:val="0012417D"/>
    <w:rsid w:val="001251A1"/>
    <w:rsid w:val="001265EF"/>
    <w:rsid w:val="00127064"/>
    <w:rsid w:val="001273CF"/>
    <w:rsid w:val="001306C4"/>
    <w:rsid w:val="00130AA3"/>
    <w:rsid w:val="001312B7"/>
    <w:rsid w:val="00131D18"/>
    <w:rsid w:val="00132741"/>
    <w:rsid w:val="0013363F"/>
    <w:rsid w:val="0013389B"/>
    <w:rsid w:val="0013609F"/>
    <w:rsid w:val="001370C8"/>
    <w:rsid w:val="001441B5"/>
    <w:rsid w:val="00145773"/>
    <w:rsid w:val="0014613E"/>
    <w:rsid w:val="00151ECC"/>
    <w:rsid w:val="0015285D"/>
    <w:rsid w:val="0015288C"/>
    <w:rsid w:val="00152C12"/>
    <w:rsid w:val="001536DD"/>
    <w:rsid w:val="00153C8E"/>
    <w:rsid w:val="0015527C"/>
    <w:rsid w:val="00156494"/>
    <w:rsid w:val="00160A4F"/>
    <w:rsid w:val="00160D25"/>
    <w:rsid w:val="00161596"/>
    <w:rsid w:val="00161E53"/>
    <w:rsid w:val="001631FC"/>
    <w:rsid w:val="00164E09"/>
    <w:rsid w:val="0016580C"/>
    <w:rsid w:val="00165D96"/>
    <w:rsid w:val="001700B5"/>
    <w:rsid w:val="001708CB"/>
    <w:rsid w:val="001713F9"/>
    <w:rsid w:val="001719C0"/>
    <w:rsid w:val="001720D0"/>
    <w:rsid w:val="0017369E"/>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5D24"/>
    <w:rsid w:val="001965E7"/>
    <w:rsid w:val="0019664C"/>
    <w:rsid w:val="00196B25"/>
    <w:rsid w:val="00197D7F"/>
    <w:rsid w:val="001A10CB"/>
    <w:rsid w:val="001A1A19"/>
    <w:rsid w:val="001A3129"/>
    <w:rsid w:val="001A4164"/>
    <w:rsid w:val="001A568A"/>
    <w:rsid w:val="001A62B9"/>
    <w:rsid w:val="001A7123"/>
    <w:rsid w:val="001A79AD"/>
    <w:rsid w:val="001A7E98"/>
    <w:rsid w:val="001B1CE3"/>
    <w:rsid w:val="001B2526"/>
    <w:rsid w:val="001B3D2C"/>
    <w:rsid w:val="001B43D3"/>
    <w:rsid w:val="001B4EBF"/>
    <w:rsid w:val="001B5A17"/>
    <w:rsid w:val="001C3B68"/>
    <w:rsid w:val="001C42E8"/>
    <w:rsid w:val="001C47BE"/>
    <w:rsid w:val="001C5696"/>
    <w:rsid w:val="001C5F46"/>
    <w:rsid w:val="001D0211"/>
    <w:rsid w:val="001D10C2"/>
    <w:rsid w:val="001D16D0"/>
    <w:rsid w:val="001D2BB9"/>
    <w:rsid w:val="001D6ACE"/>
    <w:rsid w:val="001D7EB6"/>
    <w:rsid w:val="001E4C46"/>
    <w:rsid w:val="001E5AB2"/>
    <w:rsid w:val="001E74EC"/>
    <w:rsid w:val="001F07CC"/>
    <w:rsid w:val="001F24B9"/>
    <w:rsid w:val="001F2FF0"/>
    <w:rsid w:val="001F5191"/>
    <w:rsid w:val="001F5884"/>
    <w:rsid w:val="001F6F1E"/>
    <w:rsid w:val="001F7456"/>
    <w:rsid w:val="001F7C4F"/>
    <w:rsid w:val="00200BCB"/>
    <w:rsid w:val="002026F4"/>
    <w:rsid w:val="00203F7E"/>
    <w:rsid w:val="002066F1"/>
    <w:rsid w:val="00211049"/>
    <w:rsid w:val="002112A0"/>
    <w:rsid w:val="00211827"/>
    <w:rsid w:val="002119C2"/>
    <w:rsid w:val="002120E5"/>
    <w:rsid w:val="00212822"/>
    <w:rsid w:val="002129CF"/>
    <w:rsid w:val="00215885"/>
    <w:rsid w:val="00216191"/>
    <w:rsid w:val="00216ED3"/>
    <w:rsid w:val="002177D7"/>
    <w:rsid w:val="00217E17"/>
    <w:rsid w:val="00220CC2"/>
    <w:rsid w:val="00222147"/>
    <w:rsid w:val="00226944"/>
    <w:rsid w:val="002269A2"/>
    <w:rsid w:val="00227945"/>
    <w:rsid w:val="00230EA9"/>
    <w:rsid w:val="002316AA"/>
    <w:rsid w:val="0023172E"/>
    <w:rsid w:val="00231E4A"/>
    <w:rsid w:val="00232CF6"/>
    <w:rsid w:val="00233899"/>
    <w:rsid w:val="00235885"/>
    <w:rsid w:val="0023596C"/>
    <w:rsid w:val="00236377"/>
    <w:rsid w:val="00240172"/>
    <w:rsid w:val="002409B6"/>
    <w:rsid w:val="002416EC"/>
    <w:rsid w:val="00243FB7"/>
    <w:rsid w:val="00244107"/>
    <w:rsid w:val="00244C18"/>
    <w:rsid w:val="00245557"/>
    <w:rsid w:val="00247006"/>
    <w:rsid w:val="002500CD"/>
    <w:rsid w:val="00250C25"/>
    <w:rsid w:val="002511C3"/>
    <w:rsid w:val="002517F7"/>
    <w:rsid w:val="00262912"/>
    <w:rsid w:val="00264743"/>
    <w:rsid w:val="00270879"/>
    <w:rsid w:val="002712D8"/>
    <w:rsid w:val="00275949"/>
    <w:rsid w:val="00277F2B"/>
    <w:rsid w:val="00282877"/>
    <w:rsid w:val="002830CE"/>
    <w:rsid w:val="00283FA4"/>
    <w:rsid w:val="0028471B"/>
    <w:rsid w:val="002850E5"/>
    <w:rsid w:val="0028551A"/>
    <w:rsid w:val="00285607"/>
    <w:rsid w:val="0028659A"/>
    <w:rsid w:val="00287667"/>
    <w:rsid w:val="00287BCB"/>
    <w:rsid w:val="00290E66"/>
    <w:rsid w:val="00291AE5"/>
    <w:rsid w:val="00292140"/>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A50EB"/>
    <w:rsid w:val="002A66B2"/>
    <w:rsid w:val="002B1C5D"/>
    <w:rsid w:val="002B245F"/>
    <w:rsid w:val="002B2713"/>
    <w:rsid w:val="002B38FA"/>
    <w:rsid w:val="002B41DB"/>
    <w:rsid w:val="002B4768"/>
    <w:rsid w:val="002B50EF"/>
    <w:rsid w:val="002B57B6"/>
    <w:rsid w:val="002B7910"/>
    <w:rsid w:val="002C11FE"/>
    <w:rsid w:val="002C134E"/>
    <w:rsid w:val="002C196E"/>
    <w:rsid w:val="002C239A"/>
    <w:rsid w:val="002C4B24"/>
    <w:rsid w:val="002C4DAC"/>
    <w:rsid w:val="002C5022"/>
    <w:rsid w:val="002C55DA"/>
    <w:rsid w:val="002D03D4"/>
    <w:rsid w:val="002D110F"/>
    <w:rsid w:val="002D40B2"/>
    <w:rsid w:val="002D4505"/>
    <w:rsid w:val="002D5625"/>
    <w:rsid w:val="002D66EB"/>
    <w:rsid w:val="002E00A8"/>
    <w:rsid w:val="002E0642"/>
    <w:rsid w:val="002E0F6D"/>
    <w:rsid w:val="002E4563"/>
    <w:rsid w:val="002E6183"/>
    <w:rsid w:val="002E7AF2"/>
    <w:rsid w:val="002F065F"/>
    <w:rsid w:val="002F0DF8"/>
    <w:rsid w:val="002F1268"/>
    <w:rsid w:val="002F1DD7"/>
    <w:rsid w:val="002F2AA0"/>
    <w:rsid w:val="002F3410"/>
    <w:rsid w:val="002F3830"/>
    <w:rsid w:val="002F3A64"/>
    <w:rsid w:val="002F3CC2"/>
    <w:rsid w:val="002F5474"/>
    <w:rsid w:val="002F783C"/>
    <w:rsid w:val="0030016C"/>
    <w:rsid w:val="003041F8"/>
    <w:rsid w:val="00304C65"/>
    <w:rsid w:val="00306430"/>
    <w:rsid w:val="0030759E"/>
    <w:rsid w:val="00307658"/>
    <w:rsid w:val="00310213"/>
    <w:rsid w:val="0031267D"/>
    <w:rsid w:val="003128C2"/>
    <w:rsid w:val="00313E54"/>
    <w:rsid w:val="003145EB"/>
    <w:rsid w:val="00314AE9"/>
    <w:rsid w:val="0031548A"/>
    <w:rsid w:val="0031629B"/>
    <w:rsid w:val="003218F5"/>
    <w:rsid w:val="0032227D"/>
    <w:rsid w:val="00323180"/>
    <w:rsid w:val="00323341"/>
    <w:rsid w:val="0032502D"/>
    <w:rsid w:val="0032564C"/>
    <w:rsid w:val="003264E4"/>
    <w:rsid w:val="0032758D"/>
    <w:rsid w:val="00327E02"/>
    <w:rsid w:val="00330039"/>
    <w:rsid w:val="0033003C"/>
    <w:rsid w:val="00330D9B"/>
    <w:rsid w:val="00331B57"/>
    <w:rsid w:val="00333433"/>
    <w:rsid w:val="00333F8C"/>
    <w:rsid w:val="0033623A"/>
    <w:rsid w:val="00337409"/>
    <w:rsid w:val="0034082D"/>
    <w:rsid w:val="003440BD"/>
    <w:rsid w:val="00344680"/>
    <w:rsid w:val="00344B74"/>
    <w:rsid w:val="00344E2E"/>
    <w:rsid w:val="0034764C"/>
    <w:rsid w:val="0035298D"/>
    <w:rsid w:val="00352B11"/>
    <w:rsid w:val="00352FB0"/>
    <w:rsid w:val="00352FE0"/>
    <w:rsid w:val="00353695"/>
    <w:rsid w:val="00355614"/>
    <w:rsid w:val="00355920"/>
    <w:rsid w:val="00356554"/>
    <w:rsid w:val="00360B53"/>
    <w:rsid w:val="00361348"/>
    <w:rsid w:val="00362718"/>
    <w:rsid w:val="00362C5D"/>
    <w:rsid w:val="00370DF5"/>
    <w:rsid w:val="0037233A"/>
    <w:rsid w:val="0037284B"/>
    <w:rsid w:val="0037389F"/>
    <w:rsid w:val="00373F16"/>
    <w:rsid w:val="00374861"/>
    <w:rsid w:val="00374A0E"/>
    <w:rsid w:val="00374D56"/>
    <w:rsid w:val="00375498"/>
    <w:rsid w:val="00375D5A"/>
    <w:rsid w:val="0037747A"/>
    <w:rsid w:val="00377AF3"/>
    <w:rsid w:val="00377B1A"/>
    <w:rsid w:val="003807B2"/>
    <w:rsid w:val="00382F99"/>
    <w:rsid w:val="0038398A"/>
    <w:rsid w:val="00384970"/>
    <w:rsid w:val="003867EF"/>
    <w:rsid w:val="0038797F"/>
    <w:rsid w:val="00387B3D"/>
    <w:rsid w:val="00387D0A"/>
    <w:rsid w:val="00390853"/>
    <w:rsid w:val="00394921"/>
    <w:rsid w:val="00394CB9"/>
    <w:rsid w:val="003955DE"/>
    <w:rsid w:val="003959A5"/>
    <w:rsid w:val="0039704F"/>
    <w:rsid w:val="003A0639"/>
    <w:rsid w:val="003A2A0B"/>
    <w:rsid w:val="003A3DAE"/>
    <w:rsid w:val="003A584D"/>
    <w:rsid w:val="003A6F6A"/>
    <w:rsid w:val="003A736A"/>
    <w:rsid w:val="003B1AA9"/>
    <w:rsid w:val="003B1AC5"/>
    <w:rsid w:val="003B2013"/>
    <w:rsid w:val="003B36ED"/>
    <w:rsid w:val="003B41C9"/>
    <w:rsid w:val="003B434C"/>
    <w:rsid w:val="003B5590"/>
    <w:rsid w:val="003B5E4F"/>
    <w:rsid w:val="003B61B1"/>
    <w:rsid w:val="003B6F0C"/>
    <w:rsid w:val="003B7F83"/>
    <w:rsid w:val="003C2DAD"/>
    <w:rsid w:val="003C4010"/>
    <w:rsid w:val="003C6BFF"/>
    <w:rsid w:val="003C7075"/>
    <w:rsid w:val="003C74DC"/>
    <w:rsid w:val="003D0CAF"/>
    <w:rsid w:val="003D4E2C"/>
    <w:rsid w:val="003D5824"/>
    <w:rsid w:val="003D6330"/>
    <w:rsid w:val="003D6E9A"/>
    <w:rsid w:val="003E04F5"/>
    <w:rsid w:val="003E096A"/>
    <w:rsid w:val="003E1B4C"/>
    <w:rsid w:val="003E635F"/>
    <w:rsid w:val="003E69E2"/>
    <w:rsid w:val="003E7C6D"/>
    <w:rsid w:val="003F027B"/>
    <w:rsid w:val="003F080C"/>
    <w:rsid w:val="003F10FB"/>
    <w:rsid w:val="003F4AD7"/>
    <w:rsid w:val="003F54D7"/>
    <w:rsid w:val="003F56E2"/>
    <w:rsid w:val="003F5980"/>
    <w:rsid w:val="003F7508"/>
    <w:rsid w:val="00403B27"/>
    <w:rsid w:val="00404105"/>
    <w:rsid w:val="004067A0"/>
    <w:rsid w:val="00407450"/>
    <w:rsid w:val="00407B8E"/>
    <w:rsid w:val="004111E7"/>
    <w:rsid w:val="004129E3"/>
    <w:rsid w:val="004153BF"/>
    <w:rsid w:val="00415FAC"/>
    <w:rsid w:val="00416DEA"/>
    <w:rsid w:val="00417370"/>
    <w:rsid w:val="00417CA6"/>
    <w:rsid w:val="00420156"/>
    <w:rsid w:val="00420C8C"/>
    <w:rsid w:val="00420C96"/>
    <w:rsid w:val="004228A7"/>
    <w:rsid w:val="00424608"/>
    <w:rsid w:val="00425106"/>
    <w:rsid w:val="004263A4"/>
    <w:rsid w:val="004266F1"/>
    <w:rsid w:val="00426E97"/>
    <w:rsid w:val="0042724D"/>
    <w:rsid w:val="00427598"/>
    <w:rsid w:val="00427657"/>
    <w:rsid w:val="00427DE4"/>
    <w:rsid w:val="00427EC3"/>
    <w:rsid w:val="0043071D"/>
    <w:rsid w:val="00430A70"/>
    <w:rsid w:val="004314F4"/>
    <w:rsid w:val="00431754"/>
    <w:rsid w:val="00433127"/>
    <w:rsid w:val="00433CB3"/>
    <w:rsid w:val="004346E3"/>
    <w:rsid w:val="0043472F"/>
    <w:rsid w:val="0043484D"/>
    <w:rsid w:val="00436026"/>
    <w:rsid w:val="00436414"/>
    <w:rsid w:val="00436CBC"/>
    <w:rsid w:val="00440C64"/>
    <w:rsid w:val="004412A5"/>
    <w:rsid w:val="00442DAE"/>
    <w:rsid w:val="0044336C"/>
    <w:rsid w:val="0044461E"/>
    <w:rsid w:val="00450518"/>
    <w:rsid w:val="00450543"/>
    <w:rsid w:val="00450855"/>
    <w:rsid w:val="00452111"/>
    <w:rsid w:val="00452E6E"/>
    <w:rsid w:val="0045324B"/>
    <w:rsid w:val="00454B34"/>
    <w:rsid w:val="00454C44"/>
    <w:rsid w:val="00454E80"/>
    <w:rsid w:val="00455977"/>
    <w:rsid w:val="00455B9C"/>
    <w:rsid w:val="00460A52"/>
    <w:rsid w:val="00461CE1"/>
    <w:rsid w:val="00461DFB"/>
    <w:rsid w:val="00462C10"/>
    <w:rsid w:val="0046429B"/>
    <w:rsid w:val="00466DE3"/>
    <w:rsid w:val="0046722C"/>
    <w:rsid w:val="00467617"/>
    <w:rsid w:val="0047481F"/>
    <w:rsid w:val="00475B1E"/>
    <w:rsid w:val="00475D13"/>
    <w:rsid w:val="00476030"/>
    <w:rsid w:val="00476409"/>
    <w:rsid w:val="00477B5F"/>
    <w:rsid w:val="00477C40"/>
    <w:rsid w:val="00477DE7"/>
    <w:rsid w:val="00480758"/>
    <w:rsid w:val="00480BB9"/>
    <w:rsid w:val="0048350B"/>
    <w:rsid w:val="00485D57"/>
    <w:rsid w:val="004869CC"/>
    <w:rsid w:val="0048727A"/>
    <w:rsid w:val="0049014E"/>
    <w:rsid w:val="00490644"/>
    <w:rsid w:val="00491CE4"/>
    <w:rsid w:val="0049211C"/>
    <w:rsid w:val="00492DE8"/>
    <w:rsid w:val="004930E7"/>
    <w:rsid w:val="0049393A"/>
    <w:rsid w:val="004946FF"/>
    <w:rsid w:val="004A1F79"/>
    <w:rsid w:val="004A2180"/>
    <w:rsid w:val="004A4A08"/>
    <w:rsid w:val="004A567C"/>
    <w:rsid w:val="004B0A26"/>
    <w:rsid w:val="004B1D5E"/>
    <w:rsid w:val="004B1EC7"/>
    <w:rsid w:val="004B413C"/>
    <w:rsid w:val="004B58EE"/>
    <w:rsid w:val="004B6FD7"/>
    <w:rsid w:val="004C0082"/>
    <w:rsid w:val="004C19C4"/>
    <w:rsid w:val="004C2A28"/>
    <w:rsid w:val="004C33CB"/>
    <w:rsid w:val="004C3670"/>
    <w:rsid w:val="004C3D14"/>
    <w:rsid w:val="004C4F4B"/>
    <w:rsid w:val="004C5A73"/>
    <w:rsid w:val="004D05B2"/>
    <w:rsid w:val="004D0757"/>
    <w:rsid w:val="004D1D81"/>
    <w:rsid w:val="004D2157"/>
    <w:rsid w:val="004D2B84"/>
    <w:rsid w:val="004D5444"/>
    <w:rsid w:val="004D6113"/>
    <w:rsid w:val="004D6299"/>
    <w:rsid w:val="004D78F2"/>
    <w:rsid w:val="004E36B0"/>
    <w:rsid w:val="004E47D0"/>
    <w:rsid w:val="004E5AA4"/>
    <w:rsid w:val="004E6ACD"/>
    <w:rsid w:val="004E6BB6"/>
    <w:rsid w:val="004E73FB"/>
    <w:rsid w:val="004F0120"/>
    <w:rsid w:val="004F0FF8"/>
    <w:rsid w:val="004F1669"/>
    <w:rsid w:val="004F3F5A"/>
    <w:rsid w:val="004F51C2"/>
    <w:rsid w:val="004F665D"/>
    <w:rsid w:val="004F68FC"/>
    <w:rsid w:val="005022CC"/>
    <w:rsid w:val="00502475"/>
    <w:rsid w:val="00502F4C"/>
    <w:rsid w:val="00503295"/>
    <w:rsid w:val="005046D3"/>
    <w:rsid w:val="005050A9"/>
    <w:rsid w:val="005050C6"/>
    <w:rsid w:val="00505649"/>
    <w:rsid w:val="0050572E"/>
    <w:rsid w:val="005066DB"/>
    <w:rsid w:val="00511586"/>
    <w:rsid w:val="00512543"/>
    <w:rsid w:val="00514631"/>
    <w:rsid w:val="00514D67"/>
    <w:rsid w:val="00516A78"/>
    <w:rsid w:val="00517E67"/>
    <w:rsid w:val="005206D4"/>
    <w:rsid w:val="00523800"/>
    <w:rsid w:val="00523A29"/>
    <w:rsid w:val="00523FDF"/>
    <w:rsid w:val="00524773"/>
    <w:rsid w:val="00524921"/>
    <w:rsid w:val="00525D47"/>
    <w:rsid w:val="0052684B"/>
    <w:rsid w:val="00526C12"/>
    <w:rsid w:val="00530736"/>
    <w:rsid w:val="00532591"/>
    <w:rsid w:val="005340CC"/>
    <w:rsid w:val="00536665"/>
    <w:rsid w:val="00536F09"/>
    <w:rsid w:val="005372A5"/>
    <w:rsid w:val="00541748"/>
    <w:rsid w:val="005427BC"/>
    <w:rsid w:val="00542E94"/>
    <w:rsid w:val="00543936"/>
    <w:rsid w:val="00544A6F"/>
    <w:rsid w:val="00544F1B"/>
    <w:rsid w:val="00545032"/>
    <w:rsid w:val="00545E4A"/>
    <w:rsid w:val="005476D6"/>
    <w:rsid w:val="00547DFF"/>
    <w:rsid w:val="00554234"/>
    <w:rsid w:val="00554321"/>
    <w:rsid w:val="00556462"/>
    <w:rsid w:val="00566AEA"/>
    <w:rsid w:val="00570791"/>
    <w:rsid w:val="00570B50"/>
    <w:rsid w:val="00571C8D"/>
    <w:rsid w:val="00573722"/>
    <w:rsid w:val="00573CBC"/>
    <w:rsid w:val="00574697"/>
    <w:rsid w:val="00575552"/>
    <w:rsid w:val="00580348"/>
    <w:rsid w:val="00581154"/>
    <w:rsid w:val="005813CD"/>
    <w:rsid w:val="005829B1"/>
    <w:rsid w:val="0058603C"/>
    <w:rsid w:val="0058672C"/>
    <w:rsid w:val="00587162"/>
    <w:rsid w:val="00587595"/>
    <w:rsid w:val="00592610"/>
    <w:rsid w:val="005927B8"/>
    <w:rsid w:val="0059415B"/>
    <w:rsid w:val="005949CE"/>
    <w:rsid w:val="00594E58"/>
    <w:rsid w:val="00596D0F"/>
    <w:rsid w:val="00596F2F"/>
    <w:rsid w:val="00597D01"/>
    <w:rsid w:val="005A0308"/>
    <w:rsid w:val="005A4500"/>
    <w:rsid w:val="005A773D"/>
    <w:rsid w:val="005A7BDD"/>
    <w:rsid w:val="005B0D61"/>
    <w:rsid w:val="005B1673"/>
    <w:rsid w:val="005B44F4"/>
    <w:rsid w:val="005B4956"/>
    <w:rsid w:val="005B6792"/>
    <w:rsid w:val="005B688F"/>
    <w:rsid w:val="005B7A0C"/>
    <w:rsid w:val="005C134B"/>
    <w:rsid w:val="005C485D"/>
    <w:rsid w:val="005C4DA5"/>
    <w:rsid w:val="005C5253"/>
    <w:rsid w:val="005C613B"/>
    <w:rsid w:val="005D41D2"/>
    <w:rsid w:val="005D42E3"/>
    <w:rsid w:val="005D58C7"/>
    <w:rsid w:val="005D7A41"/>
    <w:rsid w:val="005E01D1"/>
    <w:rsid w:val="005E4FBF"/>
    <w:rsid w:val="005E52F1"/>
    <w:rsid w:val="005E6CC6"/>
    <w:rsid w:val="005E7442"/>
    <w:rsid w:val="005F033A"/>
    <w:rsid w:val="005F1D2C"/>
    <w:rsid w:val="005F2371"/>
    <w:rsid w:val="005F3BC9"/>
    <w:rsid w:val="005F5F01"/>
    <w:rsid w:val="005F601E"/>
    <w:rsid w:val="005F7915"/>
    <w:rsid w:val="00600B4B"/>
    <w:rsid w:val="00601403"/>
    <w:rsid w:val="006031CC"/>
    <w:rsid w:val="0060332B"/>
    <w:rsid w:val="00603C96"/>
    <w:rsid w:val="0060422C"/>
    <w:rsid w:val="00605EA6"/>
    <w:rsid w:val="00610968"/>
    <w:rsid w:val="00613661"/>
    <w:rsid w:val="00613F38"/>
    <w:rsid w:val="0061438E"/>
    <w:rsid w:val="00614ED5"/>
    <w:rsid w:val="00616521"/>
    <w:rsid w:val="00617363"/>
    <w:rsid w:val="0061741D"/>
    <w:rsid w:val="006174EC"/>
    <w:rsid w:val="00620421"/>
    <w:rsid w:val="00621D7C"/>
    <w:rsid w:val="0062341D"/>
    <w:rsid w:val="00624207"/>
    <w:rsid w:val="00624586"/>
    <w:rsid w:val="00626109"/>
    <w:rsid w:val="00627D62"/>
    <w:rsid w:val="00630749"/>
    <w:rsid w:val="0063136E"/>
    <w:rsid w:val="00634B0C"/>
    <w:rsid w:val="00636900"/>
    <w:rsid w:val="00637A70"/>
    <w:rsid w:val="00640D28"/>
    <w:rsid w:val="00640EEE"/>
    <w:rsid w:val="00641718"/>
    <w:rsid w:val="00641B6E"/>
    <w:rsid w:val="00643138"/>
    <w:rsid w:val="006454A5"/>
    <w:rsid w:val="006459A6"/>
    <w:rsid w:val="00645C7E"/>
    <w:rsid w:val="00646757"/>
    <w:rsid w:val="00647297"/>
    <w:rsid w:val="00652DE9"/>
    <w:rsid w:val="00655E1C"/>
    <w:rsid w:val="00657E85"/>
    <w:rsid w:val="00660370"/>
    <w:rsid w:val="00661572"/>
    <w:rsid w:val="0066180D"/>
    <w:rsid w:val="00661FB0"/>
    <w:rsid w:val="00662D91"/>
    <w:rsid w:val="00663F3D"/>
    <w:rsid w:val="00664057"/>
    <w:rsid w:val="006645A0"/>
    <w:rsid w:val="00665BA2"/>
    <w:rsid w:val="00666525"/>
    <w:rsid w:val="00666C79"/>
    <w:rsid w:val="00667074"/>
    <w:rsid w:val="0067016B"/>
    <w:rsid w:val="00671A59"/>
    <w:rsid w:val="0067322C"/>
    <w:rsid w:val="006739CA"/>
    <w:rsid w:val="00673B70"/>
    <w:rsid w:val="006745D8"/>
    <w:rsid w:val="006746C0"/>
    <w:rsid w:val="00674D98"/>
    <w:rsid w:val="00675DB6"/>
    <w:rsid w:val="006775CD"/>
    <w:rsid w:val="00677CB1"/>
    <w:rsid w:val="006801B0"/>
    <w:rsid w:val="006828AB"/>
    <w:rsid w:val="00685697"/>
    <w:rsid w:val="0068689B"/>
    <w:rsid w:val="0068743E"/>
    <w:rsid w:val="00691F1F"/>
    <w:rsid w:val="00694819"/>
    <w:rsid w:val="00695AB4"/>
    <w:rsid w:val="00695E02"/>
    <w:rsid w:val="00696529"/>
    <w:rsid w:val="006965D6"/>
    <w:rsid w:val="00696EA9"/>
    <w:rsid w:val="00697CD8"/>
    <w:rsid w:val="006A32D6"/>
    <w:rsid w:val="006A35E6"/>
    <w:rsid w:val="006A4675"/>
    <w:rsid w:val="006A5CCC"/>
    <w:rsid w:val="006A6233"/>
    <w:rsid w:val="006A6FF4"/>
    <w:rsid w:val="006A73A9"/>
    <w:rsid w:val="006B0AFD"/>
    <w:rsid w:val="006B0BC5"/>
    <w:rsid w:val="006B1140"/>
    <w:rsid w:val="006B1195"/>
    <w:rsid w:val="006B13FC"/>
    <w:rsid w:val="006B1B87"/>
    <w:rsid w:val="006B1CD7"/>
    <w:rsid w:val="006B1CEF"/>
    <w:rsid w:val="006B33F9"/>
    <w:rsid w:val="006B39FB"/>
    <w:rsid w:val="006B40B1"/>
    <w:rsid w:val="006B4A13"/>
    <w:rsid w:val="006B6746"/>
    <w:rsid w:val="006B7BAB"/>
    <w:rsid w:val="006C0B83"/>
    <w:rsid w:val="006C0DDF"/>
    <w:rsid w:val="006C1A1C"/>
    <w:rsid w:val="006C1AE1"/>
    <w:rsid w:val="006C29F7"/>
    <w:rsid w:val="006C5451"/>
    <w:rsid w:val="006C54CB"/>
    <w:rsid w:val="006C65BA"/>
    <w:rsid w:val="006C6736"/>
    <w:rsid w:val="006C6F8A"/>
    <w:rsid w:val="006D1E51"/>
    <w:rsid w:val="006D25FE"/>
    <w:rsid w:val="006D3672"/>
    <w:rsid w:val="006D6F56"/>
    <w:rsid w:val="006E01D3"/>
    <w:rsid w:val="006E2187"/>
    <w:rsid w:val="006E2D57"/>
    <w:rsid w:val="006E41E3"/>
    <w:rsid w:val="006E4212"/>
    <w:rsid w:val="006E473C"/>
    <w:rsid w:val="006F296B"/>
    <w:rsid w:val="006F3DA8"/>
    <w:rsid w:val="006F42BB"/>
    <w:rsid w:val="006F4EC5"/>
    <w:rsid w:val="006F5F28"/>
    <w:rsid w:val="006F646A"/>
    <w:rsid w:val="006F78DC"/>
    <w:rsid w:val="006F7C0A"/>
    <w:rsid w:val="0070273F"/>
    <w:rsid w:val="00702971"/>
    <w:rsid w:val="007079DD"/>
    <w:rsid w:val="00707DAB"/>
    <w:rsid w:val="0071111C"/>
    <w:rsid w:val="00711248"/>
    <w:rsid w:val="007130C3"/>
    <w:rsid w:val="00714EB7"/>
    <w:rsid w:val="007150B7"/>
    <w:rsid w:val="007153DA"/>
    <w:rsid w:val="00715AF2"/>
    <w:rsid w:val="00720028"/>
    <w:rsid w:val="007209F0"/>
    <w:rsid w:val="00720FD0"/>
    <w:rsid w:val="00721442"/>
    <w:rsid w:val="00721A0D"/>
    <w:rsid w:val="00721A6F"/>
    <w:rsid w:val="00721F21"/>
    <w:rsid w:val="00722924"/>
    <w:rsid w:val="00724E0F"/>
    <w:rsid w:val="007253D1"/>
    <w:rsid w:val="007262A7"/>
    <w:rsid w:val="00726D23"/>
    <w:rsid w:val="0072760E"/>
    <w:rsid w:val="007276A6"/>
    <w:rsid w:val="007310FE"/>
    <w:rsid w:val="0073477A"/>
    <w:rsid w:val="007348E3"/>
    <w:rsid w:val="007361E2"/>
    <w:rsid w:val="007365F1"/>
    <w:rsid w:val="00736FCC"/>
    <w:rsid w:val="0073798C"/>
    <w:rsid w:val="00737D71"/>
    <w:rsid w:val="00741863"/>
    <w:rsid w:val="007434C5"/>
    <w:rsid w:val="00743F1E"/>
    <w:rsid w:val="0074636E"/>
    <w:rsid w:val="00746C5D"/>
    <w:rsid w:val="00747296"/>
    <w:rsid w:val="00747992"/>
    <w:rsid w:val="007519CC"/>
    <w:rsid w:val="007528C6"/>
    <w:rsid w:val="00755147"/>
    <w:rsid w:val="0075530C"/>
    <w:rsid w:val="00757487"/>
    <w:rsid w:val="00757A23"/>
    <w:rsid w:val="007614F5"/>
    <w:rsid w:val="00762D35"/>
    <w:rsid w:val="00763E73"/>
    <w:rsid w:val="00764505"/>
    <w:rsid w:val="00767E47"/>
    <w:rsid w:val="00770DEB"/>
    <w:rsid w:val="007717EC"/>
    <w:rsid w:val="0077353F"/>
    <w:rsid w:val="00774F69"/>
    <w:rsid w:val="007753D7"/>
    <w:rsid w:val="007757AE"/>
    <w:rsid w:val="00776839"/>
    <w:rsid w:val="00781264"/>
    <w:rsid w:val="00782AB4"/>
    <w:rsid w:val="00783AC7"/>
    <w:rsid w:val="00783ACA"/>
    <w:rsid w:val="0078602E"/>
    <w:rsid w:val="007876CA"/>
    <w:rsid w:val="00790442"/>
    <w:rsid w:val="007921F0"/>
    <w:rsid w:val="00795028"/>
    <w:rsid w:val="00795137"/>
    <w:rsid w:val="007961A4"/>
    <w:rsid w:val="00796796"/>
    <w:rsid w:val="007A0B41"/>
    <w:rsid w:val="007A11F5"/>
    <w:rsid w:val="007A2498"/>
    <w:rsid w:val="007A38DC"/>
    <w:rsid w:val="007A4F7C"/>
    <w:rsid w:val="007A5231"/>
    <w:rsid w:val="007A5360"/>
    <w:rsid w:val="007A5521"/>
    <w:rsid w:val="007A5DFE"/>
    <w:rsid w:val="007A5E9A"/>
    <w:rsid w:val="007A792B"/>
    <w:rsid w:val="007B0173"/>
    <w:rsid w:val="007B158D"/>
    <w:rsid w:val="007B2509"/>
    <w:rsid w:val="007B3C31"/>
    <w:rsid w:val="007B3C80"/>
    <w:rsid w:val="007B4394"/>
    <w:rsid w:val="007B5133"/>
    <w:rsid w:val="007B5669"/>
    <w:rsid w:val="007B7FC6"/>
    <w:rsid w:val="007C072A"/>
    <w:rsid w:val="007C0E9E"/>
    <w:rsid w:val="007C37E3"/>
    <w:rsid w:val="007C3F0A"/>
    <w:rsid w:val="007C5187"/>
    <w:rsid w:val="007C56AA"/>
    <w:rsid w:val="007C5A0C"/>
    <w:rsid w:val="007C64D8"/>
    <w:rsid w:val="007C65E6"/>
    <w:rsid w:val="007C72B6"/>
    <w:rsid w:val="007C79D0"/>
    <w:rsid w:val="007C7F95"/>
    <w:rsid w:val="007D000D"/>
    <w:rsid w:val="007D1B0D"/>
    <w:rsid w:val="007D1FCA"/>
    <w:rsid w:val="007D4F07"/>
    <w:rsid w:val="007D7D47"/>
    <w:rsid w:val="007E37CE"/>
    <w:rsid w:val="007E3D0C"/>
    <w:rsid w:val="007E4D9B"/>
    <w:rsid w:val="007E57B6"/>
    <w:rsid w:val="007E679A"/>
    <w:rsid w:val="007E72C8"/>
    <w:rsid w:val="007F0E29"/>
    <w:rsid w:val="007F4E57"/>
    <w:rsid w:val="0080024D"/>
    <w:rsid w:val="0080179D"/>
    <w:rsid w:val="00801C29"/>
    <w:rsid w:val="00802569"/>
    <w:rsid w:val="008027DF"/>
    <w:rsid w:val="008029D7"/>
    <w:rsid w:val="0080398E"/>
    <w:rsid w:val="00803B3F"/>
    <w:rsid w:val="00805559"/>
    <w:rsid w:val="008111CE"/>
    <w:rsid w:val="008126D0"/>
    <w:rsid w:val="00812A53"/>
    <w:rsid w:val="00813C2C"/>
    <w:rsid w:val="0081406C"/>
    <w:rsid w:val="00814094"/>
    <w:rsid w:val="00814A0F"/>
    <w:rsid w:val="00814AC9"/>
    <w:rsid w:val="00814D10"/>
    <w:rsid w:val="008159D9"/>
    <w:rsid w:val="008174FD"/>
    <w:rsid w:val="00817DF5"/>
    <w:rsid w:val="00817E54"/>
    <w:rsid w:val="0082117D"/>
    <w:rsid w:val="008218B4"/>
    <w:rsid w:val="008219EF"/>
    <w:rsid w:val="008220B7"/>
    <w:rsid w:val="00822517"/>
    <w:rsid w:val="00824E77"/>
    <w:rsid w:val="00826C2E"/>
    <w:rsid w:val="00831589"/>
    <w:rsid w:val="00831BA6"/>
    <w:rsid w:val="00832B73"/>
    <w:rsid w:val="00834DC9"/>
    <w:rsid w:val="00835F78"/>
    <w:rsid w:val="008378BD"/>
    <w:rsid w:val="00842387"/>
    <w:rsid w:val="00845E21"/>
    <w:rsid w:val="008467D9"/>
    <w:rsid w:val="00846F64"/>
    <w:rsid w:val="0084716A"/>
    <w:rsid w:val="008509DB"/>
    <w:rsid w:val="00851366"/>
    <w:rsid w:val="00852487"/>
    <w:rsid w:val="00853014"/>
    <w:rsid w:val="00853043"/>
    <w:rsid w:val="0085523E"/>
    <w:rsid w:val="0085691E"/>
    <w:rsid w:val="00857523"/>
    <w:rsid w:val="00857DB5"/>
    <w:rsid w:val="00863409"/>
    <w:rsid w:val="00863BDB"/>
    <w:rsid w:val="00863E76"/>
    <w:rsid w:val="008647A3"/>
    <w:rsid w:val="008653DC"/>
    <w:rsid w:val="008658A5"/>
    <w:rsid w:val="00865D50"/>
    <w:rsid w:val="00867F63"/>
    <w:rsid w:val="0087475E"/>
    <w:rsid w:val="00874B4B"/>
    <w:rsid w:val="008768FE"/>
    <w:rsid w:val="00876B4E"/>
    <w:rsid w:val="00877329"/>
    <w:rsid w:val="00882550"/>
    <w:rsid w:val="0088263F"/>
    <w:rsid w:val="008837E1"/>
    <w:rsid w:val="0088419D"/>
    <w:rsid w:val="008855FB"/>
    <w:rsid w:val="008856C2"/>
    <w:rsid w:val="008857B9"/>
    <w:rsid w:val="008869E7"/>
    <w:rsid w:val="008902B7"/>
    <w:rsid w:val="008909DA"/>
    <w:rsid w:val="00890F78"/>
    <w:rsid w:val="0089132E"/>
    <w:rsid w:val="00892D35"/>
    <w:rsid w:val="00894C9E"/>
    <w:rsid w:val="00895193"/>
    <w:rsid w:val="008A5004"/>
    <w:rsid w:val="008A5AE2"/>
    <w:rsid w:val="008B0CF5"/>
    <w:rsid w:val="008B0EB8"/>
    <w:rsid w:val="008B1304"/>
    <w:rsid w:val="008B426A"/>
    <w:rsid w:val="008B45CF"/>
    <w:rsid w:val="008B6CE3"/>
    <w:rsid w:val="008B7F25"/>
    <w:rsid w:val="008C11EB"/>
    <w:rsid w:val="008C177E"/>
    <w:rsid w:val="008C1FB0"/>
    <w:rsid w:val="008C2861"/>
    <w:rsid w:val="008C30BC"/>
    <w:rsid w:val="008C389B"/>
    <w:rsid w:val="008C6543"/>
    <w:rsid w:val="008C65EA"/>
    <w:rsid w:val="008D1F2D"/>
    <w:rsid w:val="008D3021"/>
    <w:rsid w:val="008D3C78"/>
    <w:rsid w:val="008D4E32"/>
    <w:rsid w:val="008D50F6"/>
    <w:rsid w:val="008D5C5C"/>
    <w:rsid w:val="008D5F74"/>
    <w:rsid w:val="008D651B"/>
    <w:rsid w:val="008D7252"/>
    <w:rsid w:val="008E058B"/>
    <w:rsid w:val="008E0EEB"/>
    <w:rsid w:val="008E57CF"/>
    <w:rsid w:val="008E5D2F"/>
    <w:rsid w:val="008E6348"/>
    <w:rsid w:val="008E7157"/>
    <w:rsid w:val="008F0CD9"/>
    <w:rsid w:val="008F1E05"/>
    <w:rsid w:val="008F2F09"/>
    <w:rsid w:val="008F33DB"/>
    <w:rsid w:val="008F3E5E"/>
    <w:rsid w:val="008F48D2"/>
    <w:rsid w:val="008F497F"/>
    <w:rsid w:val="008F4ED1"/>
    <w:rsid w:val="008F5C95"/>
    <w:rsid w:val="008F72A5"/>
    <w:rsid w:val="008F7D7D"/>
    <w:rsid w:val="009006D6"/>
    <w:rsid w:val="00901491"/>
    <w:rsid w:val="00902C9A"/>
    <w:rsid w:val="00903146"/>
    <w:rsid w:val="0090337C"/>
    <w:rsid w:val="0090478E"/>
    <w:rsid w:val="00904E51"/>
    <w:rsid w:val="00905146"/>
    <w:rsid w:val="00906033"/>
    <w:rsid w:val="00906272"/>
    <w:rsid w:val="00906C6E"/>
    <w:rsid w:val="00910039"/>
    <w:rsid w:val="00912B0A"/>
    <w:rsid w:val="00913C75"/>
    <w:rsid w:val="00915753"/>
    <w:rsid w:val="00916340"/>
    <w:rsid w:val="00916712"/>
    <w:rsid w:val="00917128"/>
    <w:rsid w:val="00917795"/>
    <w:rsid w:val="00917BFB"/>
    <w:rsid w:val="00920C1A"/>
    <w:rsid w:val="00921CD0"/>
    <w:rsid w:val="00922479"/>
    <w:rsid w:val="0092286E"/>
    <w:rsid w:val="00931049"/>
    <w:rsid w:val="00933A86"/>
    <w:rsid w:val="00934942"/>
    <w:rsid w:val="00935E26"/>
    <w:rsid w:val="0093777A"/>
    <w:rsid w:val="00937912"/>
    <w:rsid w:val="00941484"/>
    <w:rsid w:val="009420D1"/>
    <w:rsid w:val="009426FD"/>
    <w:rsid w:val="00942874"/>
    <w:rsid w:val="0094507D"/>
    <w:rsid w:val="0094531F"/>
    <w:rsid w:val="00950EAD"/>
    <w:rsid w:val="00953664"/>
    <w:rsid w:val="009559C6"/>
    <w:rsid w:val="00956F90"/>
    <w:rsid w:val="00957CEB"/>
    <w:rsid w:val="0096120D"/>
    <w:rsid w:val="00962F05"/>
    <w:rsid w:val="00964F6E"/>
    <w:rsid w:val="009665F6"/>
    <w:rsid w:val="00967334"/>
    <w:rsid w:val="009701B6"/>
    <w:rsid w:val="00970CDB"/>
    <w:rsid w:val="00971187"/>
    <w:rsid w:val="00971804"/>
    <w:rsid w:val="00973F10"/>
    <w:rsid w:val="0097584F"/>
    <w:rsid w:val="009778D7"/>
    <w:rsid w:val="00977D7F"/>
    <w:rsid w:val="0098195D"/>
    <w:rsid w:val="00983047"/>
    <w:rsid w:val="00984B07"/>
    <w:rsid w:val="00987C6E"/>
    <w:rsid w:val="00987E2F"/>
    <w:rsid w:val="00990EC9"/>
    <w:rsid w:val="00992C82"/>
    <w:rsid w:val="00992F49"/>
    <w:rsid w:val="00993933"/>
    <w:rsid w:val="00994253"/>
    <w:rsid w:val="009953D0"/>
    <w:rsid w:val="00997D1F"/>
    <w:rsid w:val="009A06C1"/>
    <w:rsid w:val="009A3AE0"/>
    <w:rsid w:val="009A5BE1"/>
    <w:rsid w:val="009A76D6"/>
    <w:rsid w:val="009A77FB"/>
    <w:rsid w:val="009B0CF1"/>
    <w:rsid w:val="009B1023"/>
    <w:rsid w:val="009B21A6"/>
    <w:rsid w:val="009B3501"/>
    <w:rsid w:val="009B3666"/>
    <w:rsid w:val="009B4155"/>
    <w:rsid w:val="009B541F"/>
    <w:rsid w:val="009B7848"/>
    <w:rsid w:val="009C1D21"/>
    <w:rsid w:val="009C22D7"/>
    <w:rsid w:val="009C2E45"/>
    <w:rsid w:val="009C38D0"/>
    <w:rsid w:val="009C415E"/>
    <w:rsid w:val="009C4B50"/>
    <w:rsid w:val="009C4F8E"/>
    <w:rsid w:val="009C55C5"/>
    <w:rsid w:val="009C646C"/>
    <w:rsid w:val="009C7DFF"/>
    <w:rsid w:val="009D1189"/>
    <w:rsid w:val="009D1358"/>
    <w:rsid w:val="009D246D"/>
    <w:rsid w:val="009D2496"/>
    <w:rsid w:val="009D4C19"/>
    <w:rsid w:val="009D4CE3"/>
    <w:rsid w:val="009D6BEC"/>
    <w:rsid w:val="009D7945"/>
    <w:rsid w:val="009D795B"/>
    <w:rsid w:val="009E1010"/>
    <w:rsid w:val="009E1E2C"/>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AF"/>
    <w:rsid w:val="009F69B1"/>
    <w:rsid w:val="009F700D"/>
    <w:rsid w:val="009F7910"/>
    <w:rsid w:val="009F7D11"/>
    <w:rsid w:val="009F7D9E"/>
    <w:rsid w:val="00A00C4F"/>
    <w:rsid w:val="00A01D75"/>
    <w:rsid w:val="00A04210"/>
    <w:rsid w:val="00A04C9B"/>
    <w:rsid w:val="00A05C4B"/>
    <w:rsid w:val="00A0617B"/>
    <w:rsid w:val="00A106AD"/>
    <w:rsid w:val="00A10969"/>
    <w:rsid w:val="00A10E94"/>
    <w:rsid w:val="00A11754"/>
    <w:rsid w:val="00A13209"/>
    <w:rsid w:val="00A13446"/>
    <w:rsid w:val="00A143A0"/>
    <w:rsid w:val="00A14D0F"/>
    <w:rsid w:val="00A168B4"/>
    <w:rsid w:val="00A21472"/>
    <w:rsid w:val="00A21A93"/>
    <w:rsid w:val="00A21EBE"/>
    <w:rsid w:val="00A23215"/>
    <w:rsid w:val="00A23D82"/>
    <w:rsid w:val="00A23EE3"/>
    <w:rsid w:val="00A27252"/>
    <w:rsid w:val="00A306E0"/>
    <w:rsid w:val="00A32474"/>
    <w:rsid w:val="00A32486"/>
    <w:rsid w:val="00A32EA1"/>
    <w:rsid w:val="00A335B4"/>
    <w:rsid w:val="00A3523B"/>
    <w:rsid w:val="00A358AE"/>
    <w:rsid w:val="00A366BD"/>
    <w:rsid w:val="00A37AF9"/>
    <w:rsid w:val="00A41100"/>
    <w:rsid w:val="00A42537"/>
    <w:rsid w:val="00A427F3"/>
    <w:rsid w:val="00A4327B"/>
    <w:rsid w:val="00A4389C"/>
    <w:rsid w:val="00A46781"/>
    <w:rsid w:val="00A5158E"/>
    <w:rsid w:val="00A52970"/>
    <w:rsid w:val="00A568A7"/>
    <w:rsid w:val="00A573DD"/>
    <w:rsid w:val="00A6039D"/>
    <w:rsid w:val="00A61E03"/>
    <w:rsid w:val="00A61F36"/>
    <w:rsid w:val="00A62466"/>
    <w:rsid w:val="00A6252F"/>
    <w:rsid w:val="00A6269B"/>
    <w:rsid w:val="00A62D9E"/>
    <w:rsid w:val="00A64524"/>
    <w:rsid w:val="00A66008"/>
    <w:rsid w:val="00A707A9"/>
    <w:rsid w:val="00A71028"/>
    <w:rsid w:val="00A715DD"/>
    <w:rsid w:val="00A73D32"/>
    <w:rsid w:val="00A7441B"/>
    <w:rsid w:val="00A74889"/>
    <w:rsid w:val="00A75903"/>
    <w:rsid w:val="00A76F59"/>
    <w:rsid w:val="00A7706B"/>
    <w:rsid w:val="00A771D1"/>
    <w:rsid w:val="00A77442"/>
    <w:rsid w:val="00A7787F"/>
    <w:rsid w:val="00A803D3"/>
    <w:rsid w:val="00A80DA8"/>
    <w:rsid w:val="00A83435"/>
    <w:rsid w:val="00A86F05"/>
    <w:rsid w:val="00A874A7"/>
    <w:rsid w:val="00A879B3"/>
    <w:rsid w:val="00A90141"/>
    <w:rsid w:val="00A905A2"/>
    <w:rsid w:val="00A91061"/>
    <w:rsid w:val="00A91F1A"/>
    <w:rsid w:val="00A933C0"/>
    <w:rsid w:val="00A938AA"/>
    <w:rsid w:val="00A9473D"/>
    <w:rsid w:val="00A94F01"/>
    <w:rsid w:val="00A9546C"/>
    <w:rsid w:val="00A95ECD"/>
    <w:rsid w:val="00A963E8"/>
    <w:rsid w:val="00A96685"/>
    <w:rsid w:val="00A96FAB"/>
    <w:rsid w:val="00A9771F"/>
    <w:rsid w:val="00AA107C"/>
    <w:rsid w:val="00AA1AF0"/>
    <w:rsid w:val="00AA3B65"/>
    <w:rsid w:val="00AA3F9D"/>
    <w:rsid w:val="00AA45F8"/>
    <w:rsid w:val="00AA4B73"/>
    <w:rsid w:val="00AA5ACA"/>
    <w:rsid w:val="00AA6582"/>
    <w:rsid w:val="00AB0F98"/>
    <w:rsid w:val="00AB238D"/>
    <w:rsid w:val="00AB3C25"/>
    <w:rsid w:val="00AB451B"/>
    <w:rsid w:val="00AB5797"/>
    <w:rsid w:val="00AB5A9D"/>
    <w:rsid w:val="00AB5DA5"/>
    <w:rsid w:val="00AB6CFB"/>
    <w:rsid w:val="00AB7E3C"/>
    <w:rsid w:val="00AC0743"/>
    <w:rsid w:val="00AC2511"/>
    <w:rsid w:val="00AC2D5F"/>
    <w:rsid w:val="00AC4D93"/>
    <w:rsid w:val="00AC5CDF"/>
    <w:rsid w:val="00AC75B7"/>
    <w:rsid w:val="00AC7B03"/>
    <w:rsid w:val="00AC7C18"/>
    <w:rsid w:val="00AC7E78"/>
    <w:rsid w:val="00AD00B3"/>
    <w:rsid w:val="00AD026E"/>
    <w:rsid w:val="00AD1483"/>
    <w:rsid w:val="00AD26CE"/>
    <w:rsid w:val="00AD34ED"/>
    <w:rsid w:val="00AD3DC2"/>
    <w:rsid w:val="00AD4C7E"/>
    <w:rsid w:val="00AD5224"/>
    <w:rsid w:val="00AD7B18"/>
    <w:rsid w:val="00AE0932"/>
    <w:rsid w:val="00AE0A51"/>
    <w:rsid w:val="00AE40E6"/>
    <w:rsid w:val="00AE4D9C"/>
    <w:rsid w:val="00AE5808"/>
    <w:rsid w:val="00AE59B7"/>
    <w:rsid w:val="00AE59F1"/>
    <w:rsid w:val="00AE7055"/>
    <w:rsid w:val="00AE782C"/>
    <w:rsid w:val="00AF1F39"/>
    <w:rsid w:val="00AF3EB1"/>
    <w:rsid w:val="00AF42B6"/>
    <w:rsid w:val="00AF6360"/>
    <w:rsid w:val="00AF6D85"/>
    <w:rsid w:val="00B004E3"/>
    <w:rsid w:val="00B0089E"/>
    <w:rsid w:val="00B03D98"/>
    <w:rsid w:val="00B05165"/>
    <w:rsid w:val="00B056F4"/>
    <w:rsid w:val="00B06070"/>
    <w:rsid w:val="00B06FD4"/>
    <w:rsid w:val="00B1128D"/>
    <w:rsid w:val="00B11B35"/>
    <w:rsid w:val="00B129AF"/>
    <w:rsid w:val="00B13067"/>
    <w:rsid w:val="00B141C6"/>
    <w:rsid w:val="00B14C67"/>
    <w:rsid w:val="00B16B8E"/>
    <w:rsid w:val="00B20711"/>
    <w:rsid w:val="00B2291C"/>
    <w:rsid w:val="00B232BC"/>
    <w:rsid w:val="00B3137A"/>
    <w:rsid w:val="00B31AD0"/>
    <w:rsid w:val="00B32E68"/>
    <w:rsid w:val="00B34E40"/>
    <w:rsid w:val="00B358D8"/>
    <w:rsid w:val="00B36F1F"/>
    <w:rsid w:val="00B372F8"/>
    <w:rsid w:val="00B3764D"/>
    <w:rsid w:val="00B4073F"/>
    <w:rsid w:val="00B41284"/>
    <w:rsid w:val="00B417DC"/>
    <w:rsid w:val="00B4186D"/>
    <w:rsid w:val="00B42A2B"/>
    <w:rsid w:val="00B44483"/>
    <w:rsid w:val="00B470CC"/>
    <w:rsid w:val="00B47C4C"/>
    <w:rsid w:val="00B5346E"/>
    <w:rsid w:val="00B53A12"/>
    <w:rsid w:val="00B55288"/>
    <w:rsid w:val="00B55DB5"/>
    <w:rsid w:val="00B56523"/>
    <w:rsid w:val="00B602F8"/>
    <w:rsid w:val="00B60307"/>
    <w:rsid w:val="00B607F1"/>
    <w:rsid w:val="00B61EDF"/>
    <w:rsid w:val="00B630CD"/>
    <w:rsid w:val="00B63251"/>
    <w:rsid w:val="00B64A42"/>
    <w:rsid w:val="00B654E3"/>
    <w:rsid w:val="00B6565A"/>
    <w:rsid w:val="00B6755E"/>
    <w:rsid w:val="00B74BC6"/>
    <w:rsid w:val="00B7565F"/>
    <w:rsid w:val="00B768C7"/>
    <w:rsid w:val="00B77BE2"/>
    <w:rsid w:val="00B8035B"/>
    <w:rsid w:val="00B82A85"/>
    <w:rsid w:val="00B838F0"/>
    <w:rsid w:val="00B85477"/>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44B4"/>
    <w:rsid w:val="00BB52C7"/>
    <w:rsid w:val="00BB73F7"/>
    <w:rsid w:val="00BC189B"/>
    <w:rsid w:val="00BC3228"/>
    <w:rsid w:val="00BC46BD"/>
    <w:rsid w:val="00BC52B9"/>
    <w:rsid w:val="00BC547F"/>
    <w:rsid w:val="00BC59E6"/>
    <w:rsid w:val="00BC5A13"/>
    <w:rsid w:val="00BD1948"/>
    <w:rsid w:val="00BD7DCE"/>
    <w:rsid w:val="00BE274F"/>
    <w:rsid w:val="00BE37B1"/>
    <w:rsid w:val="00BE42EC"/>
    <w:rsid w:val="00BE6E60"/>
    <w:rsid w:val="00BF04C9"/>
    <w:rsid w:val="00BF1DDE"/>
    <w:rsid w:val="00BF5366"/>
    <w:rsid w:val="00BF56CA"/>
    <w:rsid w:val="00BF5E03"/>
    <w:rsid w:val="00BF739A"/>
    <w:rsid w:val="00BF7C1C"/>
    <w:rsid w:val="00C009C9"/>
    <w:rsid w:val="00C025E6"/>
    <w:rsid w:val="00C03328"/>
    <w:rsid w:val="00C0414D"/>
    <w:rsid w:val="00C0421C"/>
    <w:rsid w:val="00C0511F"/>
    <w:rsid w:val="00C0586F"/>
    <w:rsid w:val="00C0597B"/>
    <w:rsid w:val="00C05E70"/>
    <w:rsid w:val="00C11EB9"/>
    <w:rsid w:val="00C12166"/>
    <w:rsid w:val="00C12D39"/>
    <w:rsid w:val="00C1301F"/>
    <w:rsid w:val="00C13C95"/>
    <w:rsid w:val="00C152EA"/>
    <w:rsid w:val="00C16F59"/>
    <w:rsid w:val="00C2091E"/>
    <w:rsid w:val="00C21BE3"/>
    <w:rsid w:val="00C22261"/>
    <w:rsid w:val="00C22CB2"/>
    <w:rsid w:val="00C23372"/>
    <w:rsid w:val="00C23939"/>
    <w:rsid w:val="00C25122"/>
    <w:rsid w:val="00C26186"/>
    <w:rsid w:val="00C304C1"/>
    <w:rsid w:val="00C30B05"/>
    <w:rsid w:val="00C31D9F"/>
    <w:rsid w:val="00C345DD"/>
    <w:rsid w:val="00C3496B"/>
    <w:rsid w:val="00C35D10"/>
    <w:rsid w:val="00C37272"/>
    <w:rsid w:val="00C37639"/>
    <w:rsid w:val="00C40800"/>
    <w:rsid w:val="00C41B80"/>
    <w:rsid w:val="00C42288"/>
    <w:rsid w:val="00C42C8A"/>
    <w:rsid w:val="00C433F5"/>
    <w:rsid w:val="00C434BC"/>
    <w:rsid w:val="00C43D3F"/>
    <w:rsid w:val="00C45706"/>
    <w:rsid w:val="00C5083E"/>
    <w:rsid w:val="00C509B0"/>
    <w:rsid w:val="00C52945"/>
    <w:rsid w:val="00C53703"/>
    <w:rsid w:val="00C557C7"/>
    <w:rsid w:val="00C56B0F"/>
    <w:rsid w:val="00C56F7F"/>
    <w:rsid w:val="00C57EE3"/>
    <w:rsid w:val="00C605BB"/>
    <w:rsid w:val="00C60FF9"/>
    <w:rsid w:val="00C613D6"/>
    <w:rsid w:val="00C61925"/>
    <w:rsid w:val="00C633CA"/>
    <w:rsid w:val="00C6434C"/>
    <w:rsid w:val="00C6558E"/>
    <w:rsid w:val="00C67B53"/>
    <w:rsid w:val="00C704FA"/>
    <w:rsid w:val="00C729EE"/>
    <w:rsid w:val="00C73A48"/>
    <w:rsid w:val="00C74532"/>
    <w:rsid w:val="00C76EBB"/>
    <w:rsid w:val="00C812FB"/>
    <w:rsid w:val="00C81F8A"/>
    <w:rsid w:val="00C840A4"/>
    <w:rsid w:val="00C84CBB"/>
    <w:rsid w:val="00C851F3"/>
    <w:rsid w:val="00C868CB"/>
    <w:rsid w:val="00C86D2D"/>
    <w:rsid w:val="00C87129"/>
    <w:rsid w:val="00C87541"/>
    <w:rsid w:val="00C87CA0"/>
    <w:rsid w:val="00C902DB"/>
    <w:rsid w:val="00C904D9"/>
    <w:rsid w:val="00C91BF0"/>
    <w:rsid w:val="00C9212F"/>
    <w:rsid w:val="00C9267B"/>
    <w:rsid w:val="00C93160"/>
    <w:rsid w:val="00C934A5"/>
    <w:rsid w:val="00C950E1"/>
    <w:rsid w:val="00C9511D"/>
    <w:rsid w:val="00C95282"/>
    <w:rsid w:val="00C954F9"/>
    <w:rsid w:val="00C959FD"/>
    <w:rsid w:val="00CA0A99"/>
    <w:rsid w:val="00CA1E75"/>
    <w:rsid w:val="00CA2548"/>
    <w:rsid w:val="00CA2FB7"/>
    <w:rsid w:val="00CA4EA9"/>
    <w:rsid w:val="00CA565C"/>
    <w:rsid w:val="00CA627F"/>
    <w:rsid w:val="00CA6F00"/>
    <w:rsid w:val="00CA7A12"/>
    <w:rsid w:val="00CA7DB7"/>
    <w:rsid w:val="00CB0D56"/>
    <w:rsid w:val="00CB167D"/>
    <w:rsid w:val="00CB28EB"/>
    <w:rsid w:val="00CB2E37"/>
    <w:rsid w:val="00CB6F64"/>
    <w:rsid w:val="00CB7A43"/>
    <w:rsid w:val="00CB7C42"/>
    <w:rsid w:val="00CC0CFA"/>
    <w:rsid w:val="00CC19D0"/>
    <w:rsid w:val="00CC341C"/>
    <w:rsid w:val="00CC5758"/>
    <w:rsid w:val="00CC6514"/>
    <w:rsid w:val="00CC7C5E"/>
    <w:rsid w:val="00CD05A5"/>
    <w:rsid w:val="00CD1140"/>
    <w:rsid w:val="00CD161E"/>
    <w:rsid w:val="00CD2ADB"/>
    <w:rsid w:val="00CD2EF6"/>
    <w:rsid w:val="00CD34C5"/>
    <w:rsid w:val="00CD54DD"/>
    <w:rsid w:val="00CD6AA6"/>
    <w:rsid w:val="00CD7825"/>
    <w:rsid w:val="00CE0755"/>
    <w:rsid w:val="00CE0827"/>
    <w:rsid w:val="00CE0F82"/>
    <w:rsid w:val="00CE42FC"/>
    <w:rsid w:val="00CE49D3"/>
    <w:rsid w:val="00CE50A8"/>
    <w:rsid w:val="00CE5231"/>
    <w:rsid w:val="00CE5B32"/>
    <w:rsid w:val="00CE5DF8"/>
    <w:rsid w:val="00CF029D"/>
    <w:rsid w:val="00CF179C"/>
    <w:rsid w:val="00CF199B"/>
    <w:rsid w:val="00CF2A1F"/>
    <w:rsid w:val="00CF2EBF"/>
    <w:rsid w:val="00CF626A"/>
    <w:rsid w:val="00CF77A7"/>
    <w:rsid w:val="00D01ECE"/>
    <w:rsid w:val="00D02BC5"/>
    <w:rsid w:val="00D05046"/>
    <w:rsid w:val="00D063FC"/>
    <w:rsid w:val="00D10992"/>
    <w:rsid w:val="00D10AE8"/>
    <w:rsid w:val="00D11E12"/>
    <w:rsid w:val="00D157C9"/>
    <w:rsid w:val="00D24EFC"/>
    <w:rsid w:val="00D24F62"/>
    <w:rsid w:val="00D25348"/>
    <w:rsid w:val="00D26B7A"/>
    <w:rsid w:val="00D26C5E"/>
    <w:rsid w:val="00D26E3D"/>
    <w:rsid w:val="00D26FE9"/>
    <w:rsid w:val="00D30125"/>
    <w:rsid w:val="00D31617"/>
    <w:rsid w:val="00D324EA"/>
    <w:rsid w:val="00D32D99"/>
    <w:rsid w:val="00D33574"/>
    <w:rsid w:val="00D33F26"/>
    <w:rsid w:val="00D345D0"/>
    <w:rsid w:val="00D356D0"/>
    <w:rsid w:val="00D35A7A"/>
    <w:rsid w:val="00D36A3B"/>
    <w:rsid w:val="00D4012A"/>
    <w:rsid w:val="00D4042C"/>
    <w:rsid w:val="00D41809"/>
    <w:rsid w:val="00D4212E"/>
    <w:rsid w:val="00D42B9D"/>
    <w:rsid w:val="00D43626"/>
    <w:rsid w:val="00D43718"/>
    <w:rsid w:val="00D453C1"/>
    <w:rsid w:val="00D4653D"/>
    <w:rsid w:val="00D47AB2"/>
    <w:rsid w:val="00D50AB5"/>
    <w:rsid w:val="00D52E16"/>
    <w:rsid w:val="00D5389B"/>
    <w:rsid w:val="00D55153"/>
    <w:rsid w:val="00D562F3"/>
    <w:rsid w:val="00D568D2"/>
    <w:rsid w:val="00D576D0"/>
    <w:rsid w:val="00D5783A"/>
    <w:rsid w:val="00D57A70"/>
    <w:rsid w:val="00D60348"/>
    <w:rsid w:val="00D605FA"/>
    <w:rsid w:val="00D62B8D"/>
    <w:rsid w:val="00D65749"/>
    <w:rsid w:val="00D67207"/>
    <w:rsid w:val="00D6720F"/>
    <w:rsid w:val="00D67E68"/>
    <w:rsid w:val="00D70E57"/>
    <w:rsid w:val="00D710FF"/>
    <w:rsid w:val="00D723FB"/>
    <w:rsid w:val="00D72E7B"/>
    <w:rsid w:val="00D7555E"/>
    <w:rsid w:val="00D77207"/>
    <w:rsid w:val="00D77225"/>
    <w:rsid w:val="00D779D2"/>
    <w:rsid w:val="00D77A2F"/>
    <w:rsid w:val="00D81094"/>
    <w:rsid w:val="00D81C4B"/>
    <w:rsid w:val="00D81CA6"/>
    <w:rsid w:val="00D820D1"/>
    <w:rsid w:val="00D82475"/>
    <w:rsid w:val="00D8445E"/>
    <w:rsid w:val="00D86D3A"/>
    <w:rsid w:val="00D90FBB"/>
    <w:rsid w:val="00D91B77"/>
    <w:rsid w:val="00D92E19"/>
    <w:rsid w:val="00D93A61"/>
    <w:rsid w:val="00D9406E"/>
    <w:rsid w:val="00D97683"/>
    <w:rsid w:val="00DA104B"/>
    <w:rsid w:val="00DA1193"/>
    <w:rsid w:val="00DA18B9"/>
    <w:rsid w:val="00DA2569"/>
    <w:rsid w:val="00DA418D"/>
    <w:rsid w:val="00DA47D3"/>
    <w:rsid w:val="00DA56E0"/>
    <w:rsid w:val="00DA5848"/>
    <w:rsid w:val="00DA5935"/>
    <w:rsid w:val="00DA63C4"/>
    <w:rsid w:val="00DA7C65"/>
    <w:rsid w:val="00DB01A8"/>
    <w:rsid w:val="00DB0CE7"/>
    <w:rsid w:val="00DB33C3"/>
    <w:rsid w:val="00DB532B"/>
    <w:rsid w:val="00DB5F23"/>
    <w:rsid w:val="00DC11DA"/>
    <w:rsid w:val="00DC17FB"/>
    <w:rsid w:val="00DC209A"/>
    <w:rsid w:val="00DC2514"/>
    <w:rsid w:val="00DC27C2"/>
    <w:rsid w:val="00DC3C8F"/>
    <w:rsid w:val="00DC46E9"/>
    <w:rsid w:val="00DC46FA"/>
    <w:rsid w:val="00DC5796"/>
    <w:rsid w:val="00DC6742"/>
    <w:rsid w:val="00DC7767"/>
    <w:rsid w:val="00DD1243"/>
    <w:rsid w:val="00DD3579"/>
    <w:rsid w:val="00DD4A77"/>
    <w:rsid w:val="00DD4DA5"/>
    <w:rsid w:val="00DD58F9"/>
    <w:rsid w:val="00DD5FB0"/>
    <w:rsid w:val="00DD6919"/>
    <w:rsid w:val="00DD7230"/>
    <w:rsid w:val="00DE10EA"/>
    <w:rsid w:val="00DE3A9F"/>
    <w:rsid w:val="00DE4178"/>
    <w:rsid w:val="00DE4322"/>
    <w:rsid w:val="00DE624F"/>
    <w:rsid w:val="00DE6EBB"/>
    <w:rsid w:val="00DE7948"/>
    <w:rsid w:val="00DE7B9E"/>
    <w:rsid w:val="00DF0431"/>
    <w:rsid w:val="00DF2751"/>
    <w:rsid w:val="00DF2D6E"/>
    <w:rsid w:val="00DF3239"/>
    <w:rsid w:val="00DF6CC5"/>
    <w:rsid w:val="00DF7238"/>
    <w:rsid w:val="00DF727D"/>
    <w:rsid w:val="00E00B3B"/>
    <w:rsid w:val="00E01D3C"/>
    <w:rsid w:val="00E02C93"/>
    <w:rsid w:val="00E0332F"/>
    <w:rsid w:val="00E03F88"/>
    <w:rsid w:val="00E04617"/>
    <w:rsid w:val="00E07783"/>
    <w:rsid w:val="00E10EA9"/>
    <w:rsid w:val="00E120D6"/>
    <w:rsid w:val="00E14733"/>
    <w:rsid w:val="00E14FC1"/>
    <w:rsid w:val="00E156A8"/>
    <w:rsid w:val="00E16B36"/>
    <w:rsid w:val="00E16C24"/>
    <w:rsid w:val="00E16F5B"/>
    <w:rsid w:val="00E16FFA"/>
    <w:rsid w:val="00E177FA"/>
    <w:rsid w:val="00E23281"/>
    <w:rsid w:val="00E24F06"/>
    <w:rsid w:val="00E31F88"/>
    <w:rsid w:val="00E32BCE"/>
    <w:rsid w:val="00E3377A"/>
    <w:rsid w:val="00E3551C"/>
    <w:rsid w:val="00E35B08"/>
    <w:rsid w:val="00E36757"/>
    <w:rsid w:val="00E4098A"/>
    <w:rsid w:val="00E40D4C"/>
    <w:rsid w:val="00E4153E"/>
    <w:rsid w:val="00E41851"/>
    <w:rsid w:val="00E41FC2"/>
    <w:rsid w:val="00E4482F"/>
    <w:rsid w:val="00E44BED"/>
    <w:rsid w:val="00E45660"/>
    <w:rsid w:val="00E4611F"/>
    <w:rsid w:val="00E466DF"/>
    <w:rsid w:val="00E467ED"/>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1AF5"/>
    <w:rsid w:val="00E827A7"/>
    <w:rsid w:val="00E82E2D"/>
    <w:rsid w:val="00E8372F"/>
    <w:rsid w:val="00E83DD8"/>
    <w:rsid w:val="00E8454C"/>
    <w:rsid w:val="00E84928"/>
    <w:rsid w:val="00E861F7"/>
    <w:rsid w:val="00E87951"/>
    <w:rsid w:val="00E91BF8"/>
    <w:rsid w:val="00E91C93"/>
    <w:rsid w:val="00E9355E"/>
    <w:rsid w:val="00E94BAF"/>
    <w:rsid w:val="00E955AF"/>
    <w:rsid w:val="00E96909"/>
    <w:rsid w:val="00E969A0"/>
    <w:rsid w:val="00EA15E1"/>
    <w:rsid w:val="00EA21A6"/>
    <w:rsid w:val="00EA620D"/>
    <w:rsid w:val="00EB28D1"/>
    <w:rsid w:val="00EB2AAF"/>
    <w:rsid w:val="00EB3E3B"/>
    <w:rsid w:val="00EB48BE"/>
    <w:rsid w:val="00EB54CD"/>
    <w:rsid w:val="00EB67C7"/>
    <w:rsid w:val="00EC26FE"/>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632A"/>
    <w:rsid w:val="00ED7361"/>
    <w:rsid w:val="00EE1525"/>
    <w:rsid w:val="00EE1B53"/>
    <w:rsid w:val="00EE1D25"/>
    <w:rsid w:val="00EE3653"/>
    <w:rsid w:val="00EE616D"/>
    <w:rsid w:val="00EE6E4A"/>
    <w:rsid w:val="00EE7833"/>
    <w:rsid w:val="00EE7FC5"/>
    <w:rsid w:val="00EF0A38"/>
    <w:rsid w:val="00EF10D5"/>
    <w:rsid w:val="00EF2943"/>
    <w:rsid w:val="00EF5784"/>
    <w:rsid w:val="00EF723C"/>
    <w:rsid w:val="00EF799B"/>
    <w:rsid w:val="00EF7A72"/>
    <w:rsid w:val="00F00726"/>
    <w:rsid w:val="00F010BE"/>
    <w:rsid w:val="00F01461"/>
    <w:rsid w:val="00F0265F"/>
    <w:rsid w:val="00F03467"/>
    <w:rsid w:val="00F035CC"/>
    <w:rsid w:val="00F03AD3"/>
    <w:rsid w:val="00F066B3"/>
    <w:rsid w:val="00F06722"/>
    <w:rsid w:val="00F07C6F"/>
    <w:rsid w:val="00F114C6"/>
    <w:rsid w:val="00F12A47"/>
    <w:rsid w:val="00F13B70"/>
    <w:rsid w:val="00F140F1"/>
    <w:rsid w:val="00F1473E"/>
    <w:rsid w:val="00F1481E"/>
    <w:rsid w:val="00F1626A"/>
    <w:rsid w:val="00F178A2"/>
    <w:rsid w:val="00F17A3B"/>
    <w:rsid w:val="00F20344"/>
    <w:rsid w:val="00F240B6"/>
    <w:rsid w:val="00F25F65"/>
    <w:rsid w:val="00F27545"/>
    <w:rsid w:val="00F277F8"/>
    <w:rsid w:val="00F303B5"/>
    <w:rsid w:val="00F306D0"/>
    <w:rsid w:val="00F306E0"/>
    <w:rsid w:val="00F32147"/>
    <w:rsid w:val="00F32916"/>
    <w:rsid w:val="00F40B12"/>
    <w:rsid w:val="00F40B1E"/>
    <w:rsid w:val="00F41F31"/>
    <w:rsid w:val="00F4252D"/>
    <w:rsid w:val="00F42D15"/>
    <w:rsid w:val="00F47731"/>
    <w:rsid w:val="00F47863"/>
    <w:rsid w:val="00F51EC7"/>
    <w:rsid w:val="00F52B50"/>
    <w:rsid w:val="00F52D74"/>
    <w:rsid w:val="00F5374A"/>
    <w:rsid w:val="00F539DA"/>
    <w:rsid w:val="00F53E35"/>
    <w:rsid w:val="00F53EB1"/>
    <w:rsid w:val="00F555B8"/>
    <w:rsid w:val="00F57074"/>
    <w:rsid w:val="00F6094D"/>
    <w:rsid w:val="00F61A4C"/>
    <w:rsid w:val="00F62F49"/>
    <w:rsid w:val="00F63AC0"/>
    <w:rsid w:val="00F63C68"/>
    <w:rsid w:val="00F65172"/>
    <w:rsid w:val="00F66A54"/>
    <w:rsid w:val="00F6701B"/>
    <w:rsid w:val="00F6786A"/>
    <w:rsid w:val="00F67EA7"/>
    <w:rsid w:val="00F76052"/>
    <w:rsid w:val="00F76AD7"/>
    <w:rsid w:val="00F76C59"/>
    <w:rsid w:val="00F77C35"/>
    <w:rsid w:val="00F80DBD"/>
    <w:rsid w:val="00F81401"/>
    <w:rsid w:val="00F8249F"/>
    <w:rsid w:val="00F82626"/>
    <w:rsid w:val="00F8333B"/>
    <w:rsid w:val="00F85E7E"/>
    <w:rsid w:val="00F900BA"/>
    <w:rsid w:val="00F90A72"/>
    <w:rsid w:val="00F91600"/>
    <w:rsid w:val="00F91634"/>
    <w:rsid w:val="00F9539C"/>
    <w:rsid w:val="00F96DB6"/>
    <w:rsid w:val="00FA0843"/>
    <w:rsid w:val="00FA0F53"/>
    <w:rsid w:val="00FA2066"/>
    <w:rsid w:val="00FA206E"/>
    <w:rsid w:val="00FA2ACB"/>
    <w:rsid w:val="00FA2DB3"/>
    <w:rsid w:val="00FA3DE2"/>
    <w:rsid w:val="00FA5F1A"/>
    <w:rsid w:val="00FA6555"/>
    <w:rsid w:val="00FB049A"/>
    <w:rsid w:val="00FB33A3"/>
    <w:rsid w:val="00FB3C0D"/>
    <w:rsid w:val="00FB4794"/>
    <w:rsid w:val="00FB7256"/>
    <w:rsid w:val="00FB74ED"/>
    <w:rsid w:val="00FB78FB"/>
    <w:rsid w:val="00FC0B35"/>
    <w:rsid w:val="00FC191F"/>
    <w:rsid w:val="00FC2810"/>
    <w:rsid w:val="00FC3148"/>
    <w:rsid w:val="00FC55F2"/>
    <w:rsid w:val="00FC6500"/>
    <w:rsid w:val="00FC69A8"/>
    <w:rsid w:val="00FC707D"/>
    <w:rsid w:val="00FD0EE1"/>
    <w:rsid w:val="00FD10D8"/>
    <w:rsid w:val="00FD170C"/>
    <w:rsid w:val="00FD1CC9"/>
    <w:rsid w:val="00FD2B1A"/>
    <w:rsid w:val="00FD4928"/>
    <w:rsid w:val="00FD4E4E"/>
    <w:rsid w:val="00FD5567"/>
    <w:rsid w:val="00FD60A4"/>
    <w:rsid w:val="00FD675A"/>
    <w:rsid w:val="00FD7762"/>
    <w:rsid w:val="00FE4D6A"/>
    <w:rsid w:val="00FE686C"/>
    <w:rsid w:val="00FE6872"/>
    <w:rsid w:val="00FE68A8"/>
    <w:rsid w:val="00FF1593"/>
    <w:rsid w:val="00FF1A01"/>
    <w:rsid w:val="00FF2816"/>
    <w:rsid w:val="00FF5388"/>
    <w:rsid w:val="00FF593B"/>
    <w:rsid w:val="00FF7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E36757"/>
    <w:pPr>
      <w:keepNext/>
      <w:tabs>
        <w:tab w:val="num" w:pos="2880"/>
      </w:tabs>
      <w:spacing w:before="240" w:after="60"/>
      <w:ind w:left="2880" w:hanging="720"/>
      <w:outlineLvl w:val="3"/>
    </w:pPr>
    <w:rPr>
      <w:rFonts w:asciiTheme="minorHAnsi" w:eastAsiaTheme="minorEastAsia" w:hAnsiTheme="minorHAnsi" w:cstheme="minorBidi"/>
      <w:b/>
      <w:bCs/>
      <w:noProof w:val="0"/>
      <w:sz w:val="28"/>
      <w:szCs w:val="28"/>
      <w:lang w:val="en-US"/>
    </w:rPr>
  </w:style>
  <w:style w:type="paragraph" w:styleId="Heading5">
    <w:name w:val="heading 5"/>
    <w:basedOn w:val="Normal"/>
    <w:next w:val="Normal"/>
    <w:link w:val="Heading5Char"/>
    <w:uiPriority w:val="9"/>
    <w:semiHidden/>
    <w:unhideWhenUsed/>
    <w:qFormat/>
    <w:rsid w:val="00E36757"/>
    <w:pPr>
      <w:tabs>
        <w:tab w:val="num" w:pos="3600"/>
      </w:tabs>
      <w:spacing w:before="240" w:after="60"/>
      <w:ind w:left="3600" w:hanging="720"/>
      <w:outlineLvl w:val="4"/>
    </w:pPr>
    <w:rPr>
      <w:rFonts w:asciiTheme="minorHAnsi" w:eastAsiaTheme="minorEastAsia" w:hAnsiTheme="minorHAnsi" w:cstheme="minorBidi"/>
      <w:b/>
      <w:bCs/>
      <w:i/>
      <w:iCs/>
      <w:noProof w:val="0"/>
      <w:sz w:val="26"/>
      <w:szCs w:val="26"/>
      <w:lang w:val="en-US"/>
    </w:rPr>
  </w:style>
  <w:style w:type="paragraph" w:styleId="Heading6">
    <w:name w:val="heading 6"/>
    <w:basedOn w:val="Normal"/>
    <w:next w:val="Normal"/>
    <w:link w:val="Heading6Char"/>
    <w:qFormat/>
    <w:rsid w:val="00E36757"/>
    <w:pPr>
      <w:tabs>
        <w:tab w:val="num" w:pos="4320"/>
      </w:tabs>
      <w:spacing w:before="240" w:after="60"/>
      <w:ind w:left="4320" w:hanging="720"/>
      <w:outlineLvl w:val="5"/>
    </w:pPr>
    <w:rPr>
      <w:b/>
      <w:bCs/>
      <w:noProof w:val="0"/>
      <w:sz w:val="22"/>
      <w:szCs w:val="22"/>
      <w:lang w:val="en-US"/>
    </w:rPr>
  </w:style>
  <w:style w:type="paragraph" w:styleId="Heading7">
    <w:name w:val="heading 7"/>
    <w:basedOn w:val="Normal"/>
    <w:next w:val="Normal"/>
    <w:link w:val="Heading7Char"/>
    <w:uiPriority w:val="9"/>
    <w:semiHidden/>
    <w:unhideWhenUsed/>
    <w:qFormat/>
    <w:rsid w:val="00E36757"/>
    <w:pPr>
      <w:tabs>
        <w:tab w:val="num" w:pos="5040"/>
      </w:tabs>
      <w:spacing w:before="240" w:after="60"/>
      <w:ind w:left="5040" w:hanging="720"/>
      <w:outlineLvl w:val="6"/>
    </w:pPr>
    <w:rPr>
      <w:rFonts w:asciiTheme="minorHAnsi" w:eastAsiaTheme="minorEastAsia" w:hAnsiTheme="minorHAnsi" w:cstheme="minorBidi"/>
      <w:noProof w:val="0"/>
      <w:lang w:val="en-US"/>
    </w:rPr>
  </w:style>
  <w:style w:type="paragraph" w:styleId="Heading8">
    <w:name w:val="heading 8"/>
    <w:basedOn w:val="Normal"/>
    <w:next w:val="Normal"/>
    <w:link w:val="Heading8Char"/>
    <w:uiPriority w:val="9"/>
    <w:semiHidden/>
    <w:unhideWhenUsed/>
    <w:qFormat/>
    <w:rsid w:val="00E36757"/>
    <w:pPr>
      <w:tabs>
        <w:tab w:val="num" w:pos="5760"/>
      </w:tabs>
      <w:spacing w:before="240" w:after="60"/>
      <w:ind w:left="5760" w:hanging="720"/>
      <w:outlineLvl w:val="7"/>
    </w:pPr>
    <w:rPr>
      <w:rFonts w:asciiTheme="minorHAnsi" w:eastAsiaTheme="minorEastAsia" w:hAnsiTheme="minorHAnsi" w:cstheme="minorBidi"/>
      <w:i/>
      <w:iCs/>
      <w:noProof w:val="0"/>
      <w:lang w:val="en-US"/>
    </w:rPr>
  </w:style>
  <w:style w:type="paragraph" w:styleId="Heading9">
    <w:name w:val="heading 9"/>
    <w:basedOn w:val="Normal"/>
    <w:next w:val="Normal"/>
    <w:link w:val="Heading9Char"/>
    <w:uiPriority w:val="9"/>
    <w:semiHidden/>
    <w:unhideWhenUsed/>
    <w:qFormat/>
    <w:rsid w:val="00E36757"/>
    <w:pPr>
      <w:tabs>
        <w:tab w:val="num" w:pos="6480"/>
      </w:tabs>
      <w:spacing w:before="240" w:after="60"/>
      <w:ind w:left="6480" w:hanging="720"/>
      <w:outlineLvl w:val="8"/>
    </w:pPr>
    <w:rPr>
      <w:rFonts w:asciiTheme="majorHAnsi" w:eastAsiaTheme="majorEastAsia" w:hAnsiTheme="majorHAnsi" w:cstheme="majorBidi"/>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rPr>
  </w:style>
  <w:style w:type="character" w:customStyle="1" w:styleId="BodyText3Char">
    <w:name w:val="Body Text 3 Char"/>
    <w:link w:val="BodyText3"/>
    <w:uiPriority w:val="99"/>
    <w:locked/>
    <w:rsid w:val="00CC0CFA"/>
    <w:rPr>
      <w:rFonts w:cs="Times New Roman"/>
      <w:sz w:val="16"/>
      <w:szCs w:val="16"/>
    </w:rPr>
  </w:style>
  <w:style w:type="table" w:styleId="TableGrid">
    <w:name w:val="Table Grid"/>
    <w:basedOn w:val="TableNormal"/>
    <w:uiPriority w:val="59"/>
    <w:rsid w:val="0005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C46BD"/>
    <w:pPr>
      <w:spacing w:after="120"/>
    </w:pPr>
  </w:style>
  <w:style w:type="character" w:customStyle="1" w:styleId="BodyTextChar">
    <w:name w:val="Body Text Char"/>
    <w:link w:val="BodyText"/>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style>
  <w:style w:type="character" w:customStyle="1" w:styleId="BodyTextIndent2Char">
    <w:name w:val="Body Text Indent 2 Char"/>
    <w:link w:val="BodyTextIndent2"/>
    <w:uiPriority w:val="99"/>
    <w:semiHidden/>
    <w:locked/>
    <w:rsid w:val="00CC0CFA"/>
    <w:rPr>
      <w:rFonts w:cs="Times New Roman"/>
      <w:sz w:val="24"/>
      <w:szCs w:val="24"/>
    </w:rPr>
  </w:style>
  <w:style w:type="paragraph" w:styleId="BodyTextIndent">
    <w:name w:val="Body Text Indent"/>
    <w:basedOn w:val="Normal"/>
    <w:link w:val="BodyTextIndentChar"/>
    <w:uiPriority w:val="99"/>
    <w:rsid w:val="00BA3366"/>
    <w:pPr>
      <w:spacing w:after="120"/>
      <w:ind w:left="283"/>
    </w:pPr>
  </w:style>
  <w:style w:type="character" w:customStyle="1" w:styleId="BodyTextIndentChar">
    <w:name w:val="Body Text Indent Char"/>
    <w:link w:val="BodyTextIndent"/>
    <w:uiPriority w:val="99"/>
    <w:semiHidden/>
    <w:locked/>
    <w:rsid w:val="00CC0CFA"/>
    <w:rPr>
      <w:rFonts w:cs="Times New Roman"/>
      <w:sz w:val="24"/>
      <w:szCs w:val="24"/>
    </w:rPr>
  </w:style>
  <w:style w:type="paragraph" w:styleId="Footer">
    <w:name w:val="footer"/>
    <w:basedOn w:val="Normal"/>
    <w:link w:val="FooterChar"/>
    <w:uiPriority w:val="99"/>
    <w:rsid w:val="00017B05"/>
    <w:pPr>
      <w:tabs>
        <w:tab w:val="center" w:pos="4320"/>
        <w:tab w:val="right" w:pos="8640"/>
      </w:tabs>
    </w:pPr>
  </w:style>
  <w:style w:type="character" w:customStyle="1" w:styleId="FooterChar">
    <w:name w:val="Footer Char"/>
    <w:link w:val="Footer"/>
    <w:uiPriority w:val="99"/>
    <w:locked/>
    <w:rsid w:val="00CC0CFA"/>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rPr>
  </w:style>
  <w:style w:type="character" w:customStyle="1" w:styleId="BodyTextIndent3Char">
    <w:name w:val="Body Text Indent 3 Char"/>
    <w:link w:val="BodyTextIndent3"/>
    <w:uiPriority w:val="99"/>
    <w:semiHidden/>
    <w:locked/>
    <w:rsid w:val="00CC0CFA"/>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rPr>
  </w:style>
  <w:style w:type="character" w:customStyle="1" w:styleId="SubtitleChar">
    <w:name w:val="Subtitle Char"/>
    <w:link w:val="Subtitle"/>
    <w:uiPriority w:val="11"/>
    <w:locked/>
    <w:rsid w:val="00CC0CFA"/>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style>
  <w:style w:type="character" w:customStyle="1" w:styleId="HeaderChar">
    <w:name w:val="Header Char"/>
    <w:link w:val="Header"/>
    <w:uiPriority w:val="99"/>
    <w:locked/>
    <w:rsid w:val="00CC0CFA"/>
    <w:rPr>
      <w:rFonts w:cs="Times New Roman"/>
      <w:sz w:val="24"/>
      <w:szCs w:val="24"/>
    </w:rPr>
  </w:style>
  <w:style w:type="paragraph" w:styleId="Title">
    <w:name w:val="Title"/>
    <w:basedOn w:val="Normal"/>
    <w:link w:val="TitleChar"/>
    <w:qFormat/>
    <w:rsid w:val="002973CB"/>
    <w:pPr>
      <w:spacing w:line="360" w:lineRule="auto"/>
      <w:jc w:val="center"/>
    </w:pPr>
    <w:rPr>
      <w:b/>
      <w:sz w:val="28"/>
      <w:szCs w:val="20"/>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heading 4,judul,Title Proposal,Heading 1 Char1,UGEX'Z,spasi 2 taiiii,Body of text,kepala"/>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rPr>
  </w:style>
  <w:style w:type="paragraph" w:styleId="BodyText2">
    <w:name w:val="Body Text 2"/>
    <w:basedOn w:val="Normal"/>
    <w:link w:val="BodyText2Char"/>
    <w:uiPriority w:val="99"/>
    <w:semiHidden/>
    <w:unhideWhenUsed/>
    <w:rsid w:val="00424608"/>
    <w:pPr>
      <w:spacing w:after="120" w:line="480" w:lineRule="auto"/>
    </w:p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link w:val="DefaultChar"/>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heading 4 Char,judul Char,Title Proposal Char,Heading 1 Char1 Char,UGEX'Z Char,spasi 2 taiiii Char,Body of text Char,kepala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rsid w:val="00F61A4C"/>
    <w:rPr>
      <w:rFonts w:ascii="Calibri Light" w:eastAsia="Times New Roman" w:hAnsi="Calibri Light" w:cs="Times New Roman"/>
      <w:b/>
      <w:bCs/>
      <w:i/>
      <w:iCs/>
      <w:sz w:val="28"/>
      <w:szCs w:val="28"/>
    </w:rPr>
  </w:style>
  <w:style w:type="paragraph" w:styleId="Caption">
    <w:name w:val="caption"/>
    <w:basedOn w:val="Normal"/>
    <w:next w:val="Normal"/>
    <w:link w:val="CaptionChar"/>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39"/>
    <w:rsid w:val="00AB5797"/>
    <w:rPr>
      <w:rFonts w:ascii="Calibri" w:eastAsia="Calibri" w:hAnsi="Calibri" w:cs="SimSu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 w:type="character" w:customStyle="1" w:styleId="li-publisher">
    <w:name w:val="li-publisher"/>
    <w:basedOn w:val="DefaultParagraphFont"/>
    <w:rsid w:val="00AD3DC2"/>
  </w:style>
  <w:style w:type="character" w:customStyle="1" w:styleId="Heading4Char">
    <w:name w:val="Heading 4 Char"/>
    <w:basedOn w:val="DefaultParagraphFont"/>
    <w:link w:val="Heading4"/>
    <w:rsid w:val="00E36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6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36757"/>
    <w:rPr>
      <w:b/>
      <w:bCs/>
      <w:sz w:val="22"/>
      <w:szCs w:val="22"/>
    </w:rPr>
  </w:style>
  <w:style w:type="character" w:customStyle="1" w:styleId="Heading7Char">
    <w:name w:val="Heading 7 Char"/>
    <w:basedOn w:val="DefaultParagraphFont"/>
    <w:link w:val="Heading7"/>
    <w:uiPriority w:val="9"/>
    <w:semiHidden/>
    <w:rsid w:val="00E3675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3675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36757"/>
    <w:rPr>
      <w:rFonts w:asciiTheme="majorHAnsi" w:eastAsiaTheme="majorEastAsia" w:hAnsiTheme="majorHAnsi" w:cstheme="majorBidi"/>
      <w:sz w:val="22"/>
      <w:szCs w:val="22"/>
    </w:rPr>
  </w:style>
  <w:style w:type="paragraph" w:customStyle="1" w:styleId="Write">
    <w:name w:val="Write"/>
    <w:basedOn w:val="Normal"/>
    <w:qFormat/>
    <w:rsid w:val="00E36757"/>
    <w:pPr>
      <w:spacing w:line="360" w:lineRule="auto"/>
      <w:jc w:val="both"/>
    </w:pPr>
    <w:rPr>
      <w:rFonts w:ascii="Arial" w:eastAsiaTheme="minorHAnsi" w:hAnsi="Arial" w:cstheme="minorBidi"/>
      <w:noProof w:val="0"/>
      <w:sz w:val="22"/>
      <w:szCs w:val="22"/>
      <w:lang w:val="en-US"/>
    </w:rPr>
  </w:style>
  <w:style w:type="character" w:customStyle="1" w:styleId="DefaultChar">
    <w:name w:val="Default Char"/>
    <w:basedOn w:val="DefaultParagraphFont"/>
    <w:link w:val="Default"/>
    <w:rsid w:val="00E36757"/>
    <w:rPr>
      <w:rFonts w:eastAsia="Calibri"/>
      <w:color w:val="000000"/>
      <w:sz w:val="24"/>
      <w:szCs w:val="24"/>
    </w:rPr>
  </w:style>
  <w:style w:type="paragraph" w:customStyle="1" w:styleId="read-more-target">
    <w:name w:val="read-more-target"/>
    <w:basedOn w:val="Normal"/>
    <w:rsid w:val="00E36757"/>
    <w:pPr>
      <w:spacing w:before="100" w:beforeAutospacing="1" w:after="100" w:afterAutospacing="1"/>
    </w:pPr>
    <w:rPr>
      <w:noProof w:val="0"/>
      <w:lang w:eastAsia="id-ID"/>
    </w:rPr>
  </w:style>
  <w:style w:type="character" w:styleId="Strong">
    <w:name w:val="Strong"/>
    <w:basedOn w:val="DefaultParagraphFont"/>
    <w:uiPriority w:val="22"/>
    <w:qFormat/>
    <w:rsid w:val="00E36757"/>
    <w:rPr>
      <w:b/>
      <w:bCs/>
    </w:rPr>
  </w:style>
  <w:style w:type="character" w:customStyle="1" w:styleId="personname">
    <w:name w:val="person_name"/>
    <w:basedOn w:val="DefaultParagraphFont"/>
    <w:rsid w:val="00E36757"/>
  </w:style>
  <w:style w:type="paragraph" w:customStyle="1" w:styleId="Style1">
    <w:name w:val="Style1"/>
    <w:basedOn w:val="ListParagraph"/>
    <w:link w:val="Style1Char"/>
    <w:rsid w:val="00E36757"/>
    <w:pPr>
      <w:spacing w:line="360" w:lineRule="auto"/>
      <w:ind w:left="567" w:hanging="567"/>
      <w:jc w:val="center"/>
    </w:pPr>
    <w:rPr>
      <w:rFonts w:ascii="Arial" w:eastAsiaTheme="minorHAnsi" w:hAnsi="Arial" w:cs="Arial"/>
      <w:b/>
      <w:noProof w:val="0"/>
      <w:spacing w:val="-1"/>
      <w:sz w:val="22"/>
      <w:szCs w:val="22"/>
      <w:lang w:val="en-US"/>
    </w:rPr>
  </w:style>
  <w:style w:type="character" w:customStyle="1" w:styleId="Style1Char">
    <w:name w:val="Style1 Char"/>
    <w:basedOn w:val="ListParagraphChar"/>
    <w:link w:val="Style1"/>
    <w:rsid w:val="00E36757"/>
    <w:rPr>
      <w:rFonts w:ascii="Arial" w:eastAsiaTheme="minorHAnsi" w:hAnsi="Arial" w:cs="Arial"/>
      <w:b/>
      <w:spacing w:val="-1"/>
      <w:sz w:val="22"/>
      <w:szCs w:val="22"/>
    </w:rPr>
  </w:style>
  <w:style w:type="paragraph" w:customStyle="1" w:styleId="Style2">
    <w:name w:val="Style2"/>
    <w:basedOn w:val="Style1"/>
    <w:link w:val="Style2Char"/>
    <w:rsid w:val="00E36757"/>
  </w:style>
  <w:style w:type="character" w:customStyle="1" w:styleId="Style2Char">
    <w:name w:val="Style2 Char"/>
    <w:basedOn w:val="Style1Char"/>
    <w:link w:val="Style2"/>
    <w:rsid w:val="00E36757"/>
    <w:rPr>
      <w:rFonts w:ascii="Arial" w:eastAsiaTheme="minorHAnsi" w:hAnsi="Arial" w:cs="Arial"/>
      <w:b/>
      <w:spacing w:val="-1"/>
      <w:sz w:val="22"/>
      <w:szCs w:val="22"/>
    </w:rPr>
  </w:style>
  <w:style w:type="paragraph" w:styleId="TOCHeading">
    <w:name w:val="TOC Heading"/>
    <w:basedOn w:val="Heading1"/>
    <w:next w:val="Normal"/>
    <w:uiPriority w:val="39"/>
    <w:unhideWhenUsed/>
    <w:qFormat/>
    <w:rsid w:val="00E36757"/>
    <w:pPr>
      <w:spacing w:before="240" w:line="259" w:lineRule="auto"/>
      <w:outlineLvl w:val="9"/>
    </w:pPr>
    <w:rPr>
      <w:rFonts w:asciiTheme="majorHAnsi" w:eastAsiaTheme="majorEastAsia" w:hAnsiTheme="majorHAnsi" w:cstheme="majorBidi"/>
      <w:b w:val="0"/>
      <w:bCs w:val="0"/>
      <w:noProof w:val="0"/>
      <w:color w:val="2E74B5" w:themeColor="accent1" w:themeShade="BF"/>
      <w:sz w:val="32"/>
      <w:szCs w:val="32"/>
      <w:lang w:val="en-US"/>
    </w:rPr>
  </w:style>
  <w:style w:type="paragraph" w:styleId="TOC1">
    <w:name w:val="toc 1"/>
    <w:basedOn w:val="Normal"/>
    <w:next w:val="Normal"/>
    <w:autoRedefine/>
    <w:uiPriority w:val="39"/>
    <w:unhideWhenUsed/>
    <w:rsid w:val="00E36757"/>
    <w:pPr>
      <w:tabs>
        <w:tab w:val="left" w:pos="567"/>
        <w:tab w:val="right" w:leader="dot" w:pos="8210"/>
      </w:tabs>
      <w:spacing w:after="120" w:line="276" w:lineRule="auto"/>
    </w:pPr>
    <w:rPr>
      <w:rFonts w:ascii="Arial" w:eastAsiaTheme="minorHAnsi" w:hAnsi="Arial" w:cs="Arial"/>
      <w:sz w:val="22"/>
      <w:szCs w:val="22"/>
      <w:lang w:val="en-US"/>
    </w:rPr>
  </w:style>
  <w:style w:type="paragraph" w:customStyle="1" w:styleId="Style3">
    <w:name w:val="Style3"/>
    <w:basedOn w:val="Normal"/>
    <w:link w:val="Style3Char"/>
    <w:rsid w:val="00E36757"/>
    <w:pPr>
      <w:spacing w:before="240" w:line="360" w:lineRule="auto"/>
      <w:jc w:val="both"/>
    </w:pPr>
    <w:rPr>
      <w:rFonts w:ascii="Arial" w:eastAsiaTheme="minorHAnsi" w:hAnsi="Arial" w:cs="Arial"/>
      <w:b/>
      <w:noProof w:val="0"/>
      <w:spacing w:val="5"/>
      <w:sz w:val="22"/>
      <w:szCs w:val="22"/>
    </w:rPr>
  </w:style>
  <w:style w:type="character" w:customStyle="1" w:styleId="Style3Char">
    <w:name w:val="Style3 Char"/>
    <w:basedOn w:val="DefaultParagraphFont"/>
    <w:link w:val="Style3"/>
    <w:rsid w:val="00E36757"/>
    <w:rPr>
      <w:rFonts w:ascii="Arial" w:eastAsiaTheme="minorHAnsi" w:hAnsi="Arial" w:cs="Arial"/>
      <w:b/>
      <w:spacing w:val="5"/>
      <w:sz w:val="22"/>
      <w:szCs w:val="22"/>
      <w:lang w:val="id-ID"/>
    </w:rPr>
  </w:style>
  <w:style w:type="paragraph" w:customStyle="1" w:styleId="Style4">
    <w:name w:val="Style4"/>
    <w:basedOn w:val="Style3"/>
    <w:link w:val="Style4Char"/>
    <w:rsid w:val="00E36757"/>
  </w:style>
  <w:style w:type="character" w:customStyle="1" w:styleId="Style4Char">
    <w:name w:val="Style4 Char"/>
    <w:basedOn w:val="Style3Char"/>
    <w:link w:val="Style4"/>
    <w:rsid w:val="00E36757"/>
    <w:rPr>
      <w:rFonts w:ascii="Arial" w:eastAsiaTheme="minorHAnsi" w:hAnsi="Arial" w:cs="Arial"/>
      <w:b/>
      <w:spacing w:val="5"/>
      <w:sz w:val="22"/>
      <w:szCs w:val="22"/>
      <w:lang w:val="id-ID"/>
    </w:rPr>
  </w:style>
  <w:style w:type="paragraph" w:customStyle="1" w:styleId="Style5">
    <w:name w:val="Style5"/>
    <w:basedOn w:val="Normal"/>
    <w:link w:val="Style5Char"/>
    <w:qFormat/>
    <w:rsid w:val="00E36757"/>
    <w:pPr>
      <w:spacing w:line="360" w:lineRule="auto"/>
      <w:jc w:val="both"/>
    </w:pPr>
    <w:rPr>
      <w:rFonts w:ascii="Arial" w:eastAsiaTheme="minorHAnsi" w:hAnsi="Arial" w:cs="Arial"/>
      <w:b/>
      <w:noProof w:val="0"/>
      <w:sz w:val="22"/>
      <w:szCs w:val="22"/>
    </w:rPr>
  </w:style>
  <w:style w:type="character" w:customStyle="1" w:styleId="Style5Char">
    <w:name w:val="Style5 Char"/>
    <w:basedOn w:val="DefaultParagraphFont"/>
    <w:link w:val="Style5"/>
    <w:rsid w:val="00E36757"/>
    <w:rPr>
      <w:rFonts w:ascii="Arial" w:eastAsiaTheme="minorHAnsi" w:hAnsi="Arial" w:cs="Arial"/>
      <w:b/>
      <w:sz w:val="22"/>
      <w:szCs w:val="22"/>
      <w:lang w:val="id-ID"/>
    </w:rPr>
  </w:style>
  <w:style w:type="paragraph" w:customStyle="1" w:styleId="Style6">
    <w:name w:val="Style6"/>
    <w:basedOn w:val="ListParagraph"/>
    <w:link w:val="Style6Char"/>
    <w:rsid w:val="00E36757"/>
    <w:pPr>
      <w:numPr>
        <w:ilvl w:val="2"/>
        <w:numId w:val="1"/>
      </w:numPr>
      <w:spacing w:before="240" w:line="360" w:lineRule="auto"/>
      <w:outlineLvl w:val="1"/>
    </w:pPr>
    <w:rPr>
      <w:rFonts w:ascii="Arial" w:eastAsiaTheme="minorHAnsi" w:hAnsi="Arial" w:cs="Arial"/>
      <w:b/>
      <w:noProof w:val="0"/>
      <w:sz w:val="22"/>
      <w:szCs w:val="22"/>
      <w:lang w:val="en-US"/>
    </w:rPr>
  </w:style>
  <w:style w:type="character" w:customStyle="1" w:styleId="Style6Char">
    <w:name w:val="Style6 Char"/>
    <w:basedOn w:val="ListParagraphChar"/>
    <w:link w:val="Style6"/>
    <w:rsid w:val="00E36757"/>
    <w:rPr>
      <w:rFonts w:ascii="Arial" w:eastAsiaTheme="minorHAnsi" w:hAnsi="Arial" w:cs="Arial"/>
      <w:b/>
      <w:sz w:val="22"/>
      <w:szCs w:val="22"/>
    </w:rPr>
  </w:style>
  <w:style w:type="paragraph" w:customStyle="1" w:styleId="Style7">
    <w:name w:val="Style7"/>
    <w:basedOn w:val="ListParagraph"/>
    <w:link w:val="Style7Char"/>
    <w:rsid w:val="00E36757"/>
    <w:pPr>
      <w:numPr>
        <w:ilvl w:val="1"/>
        <w:numId w:val="2"/>
      </w:numPr>
      <w:spacing w:before="240" w:line="360" w:lineRule="auto"/>
    </w:pPr>
    <w:rPr>
      <w:rFonts w:ascii="Arial" w:eastAsiaTheme="minorHAnsi" w:hAnsi="Arial" w:cs="Arial"/>
      <w:b/>
      <w:bCs/>
      <w:noProof w:val="0"/>
      <w:sz w:val="22"/>
      <w:szCs w:val="22"/>
      <w:lang w:val="en-US"/>
    </w:rPr>
  </w:style>
  <w:style w:type="character" w:customStyle="1" w:styleId="Style7Char">
    <w:name w:val="Style7 Char"/>
    <w:basedOn w:val="ListParagraphChar"/>
    <w:link w:val="Style7"/>
    <w:rsid w:val="00E36757"/>
    <w:rPr>
      <w:rFonts w:ascii="Arial" w:eastAsiaTheme="minorHAnsi" w:hAnsi="Arial" w:cs="Arial"/>
      <w:b/>
      <w:bCs/>
      <w:sz w:val="22"/>
      <w:szCs w:val="22"/>
    </w:rPr>
  </w:style>
  <w:style w:type="paragraph" w:customStyle="1" w:styleId="Style8">
    <w:name w:val="Style8"/>
    <w:basedOn w:val="Style7"/>
    <w:link w:val="Style8Char"/>
    <w:rsid w:val="00E36757"/>
    <w:pPr>
      <w:numPr>
        <w:ilvl w:val="0"/>
        <w:numId w:val="0"/>
      </w:numPr>
      <w:spacing w:before="0"/>
      <w:ind w:left="567" w:hanging="567"/>
      <w:outlineLvl w:val="1"/>
    </w:pPr>
  </w:style>
  <w:style w:type="character" w:customStyle="1" w:styleId="Style8Char">
    <w:name w:val="Style8 Char"/>
    <w:basedOn w:val="Style7Char"/>
    <w:link w:val="Style8"/>
    <w:rsid w:val="00E36757"/>
    <w:rPr>
      <w:rFonts w:ascii="Arial" w:eastAsiaTheme="minorHAnsi" w:hAnsi="Arial" w:cs="Arial"/>
      <w:b/>
      <w:bCs/>
      <w:sz w:val="22"/>
      <w:szCs w:val="22"/>
    </w:rPr>
  </w:style>
  <w:style w:type="paragraph" w:customStyle="1" w:styleId="Style9">
    <w:name w:val="Style9"/>
    <w:basedOn w:val="Style7"/>
    <w:link w:val="Style9Char"/>
    <w:rsid w:val="00E36757"/>
    <w:pPr>
      <w:numPr>
        <w:ilvl w:val="2"/>
      </w:numPr>
      <w:spacing w:before="120"/>
      <w:outlineLvl w:val="2"/>
    </w:pPr>
  </w:style>
  <w:style w:type="character" w:customStyle="1" w:styleId="Style9Char">
    <w:name w:val="Style9 Char"/>
    <w:basedOn w:val="Style7Char"/>
    <w:link w:val="Style9"/>
    <w:rsid w:val="00E36757"/>
    <w:rPr>
      <w:rFonts w:ascii="Arial" w:eastAsiaTheme="minorHAnsi" w:hAnsi="Arial" w:cs="Arial"/>
      <w:b/>
      <w:bCs/>
      <w:sz w:val="22"/>
      <w:szCs w:val="22"/>
    </w:rPr>
  </w:style>
  <w:style w:type="paragraph" w:customStyle="1" w:styleId="Style10">
    <w:name w:val="Style10"/>
    <w:basedOn w:val="ListParagraph"/>
    <w:link w:val="Style10Char"/>
    <w:rsid w:val="00E36757"/>
    <w:pPr>
      <w:numPr>
        <w:ilvl w:val="1"/>
        <w:numId w:val="3"/>
      </w:numPr>
      <w:spacing w:before="240" w:line="360" w:lineRule="auto"/>
      <w:jc w:val="both"/>
    </w:pPr>
    <w:rPr>
      <w:rFonts w:ascii="Arial" w:eastAsiaTheme="minorHAnsi" w:hAnsi="Arial" w:cs="Arial"/>
      <w:b/>
      <w:noProof w:val="0"/>
      <w:sz w:val="22"/>
      <w:szCs w:val="22"/>
      <w:lang w:val="en-US"/>
    </w:rPr>
  </w:style>
  <w:style w:type="character" w:customStyle="1" w:styleId="Style10Char">
    <w:name w:val="Style10 Char"/>
    <w:basedOn w:val="ListParagraphChar"/>
    <w:link w:val="Style10"/>
    <w:rsid w:val="00E36757"/>
    <w:rPr>
      <w:rFonts w:ascii="Arial" w:eastAsiaTheme="minorHAnsi" w:hAnsi="Arial" w:cs="Arial"/>
      <w:b/>
      <w:sz w:val="22"/>
      <w:szCs w:val="22"/>
    </w:rPr>
  </w:style>
  <w:style w:type="paragraph" w:customStyle="1" w:styleId="Style11">
    <w:name w:val="Style11"/>
    <w:basedOn w:val="ListParagraph"/>
    <w:link w:val="Style11Char"/>
    <w:qFormat/>
    <w:rsid w:val="00E36757"/>
    <w:pPr>
      <w:numPr>
        <w:ilvl w:val="2"/>
        <w:numId w:val="3"/>
      </w:numPr>
      <w:spacing w:before="120" w:line="360" w:lineRule="auto"/>
      <w:jc w:val="both"/>
    </w:pPr>
    <w:rPr>
      <w:rFonts w:ascii="Arial" w:eastAsiaTheme="minorHAnsi" w:hAnsi="Arial" w:cs="Arial"/>
      <w:b/>
      <w:noProof w:val="0"/>
      <w:sz w:val="22"/>
      <w:szCs w:val="22"/>
      <w:lang w:val="en-US"/>
    </w:rPr>
  </w:style>
  <w:style w:type="character" w:customStyle="1" w:styleId="Style11Char">
    <w:name w:val="Style11 Char"/>
    <w:basedOn w:val="ListParagraphChar"/>
    <w:link w:val="Style11"/>
    <w:rsid w:val="00E36757"/>
    <w:rPr>
      <w:rFonts w:ascii="Arial" w:eastAsiaTheme="minorHAnsi" w:hAnsi="Arial" w:cs="Arial"/>
      <w:b/>
      <w:sz w:val="22"/>
      <w:szCs w:val="22"/>
    </w:rPr>
  </w:style>
  <w:style w:type="paragraph" w:customStyle="1" w:styleId="Style12">
    <w:name w:val="Style12"/>
    <w:basedOn w:val="Normal"/>
    <w:link w:val="Style12Char"/>
    <w:qFormat/>
    <w:rsid w:val="00E36757"/>
    <w:pPr>
      <w:spacing w:after="240" w:line="276" w:lineRule="auto"/>
      <w:jc w:val="center"/>
    </w:pPr>
    <w:rPr>
      <w:rFonts w:ascii="Arial" w:eastAsiaTheme="minorHAnsi" w:hAnsi="Arial" w:cs="Arial"/>
      <w:b/>
      <w:noProof w:val="0"/>
      <w:sz w:val="22"/>
      <w:szCs w:val="22"/>
    </w:rPr>
  </w:style>
  <w:style w:type="character" w:customStyle="1" w:styleId="Style12Char">
    <w:name w:val="Style12 Char"/>
    <w:basedOn w:val="DefaultParagraphFont"/>
    <w:link w:val="Style12"/>
    <w:rsid w:val="00E36757"/>
    <w:rPr>
      <w:rFonts w:ascii="Arial" w:eastAsiaTheme="minorHAnsi" w:hAnsi="Arial" w:cs="Arial"/>
      <w:b/>
      <w:sz w:val="22"/>
      <w:szCs w:val="22"/>
      <w:lang w:val="id-ID"/>
    </w:rPr>
  </w:style>
  <w:style w:type="paragraph" w:styleId="TOC2">
    <w:name w:val="toc 2"/>
    <w:basedOn w:val="Normal"/>
    <w:next w:val="Normal"/>
    <w:autoRedefine/>
    <w:uiPriority w:val="39"/>
    <w:unhideWhenUsed/>
    <w:rsid w:val="00E36757"/>
    <w:pPr>
      <w:tabs>
        <w:tab w:val="left" w:pos="880"/>
        <w:tab w:val="right" w:leader="dot" w:pos="8210"/>
      </w:tabs>
      <w:spacing w:after="120" w:line="276" w:lineRule="auto"/>
      <w:ind w:left="720" w:hanging="500"/>
    </w:pPr>
    <w:rPr>
      <w:rFonts w:asciiTheme="minorHAnsi" w:eastAsiaTheme="minorHAnsi" w:hAnsiTheme="minorHAnsi" w:cstheme="minorBidi"/>
      <w:noProof w:val="0"/>
      <w:sz w:val="22"/>
      <w:szCs w:val="22"/>
      <w:lang w:val="en-US"/>
    </w:rPr>
  </w:style>
  <w:style w:type="paragraph" w:styleId="TOC3">
    <w:name w:val="toc 3"/>
    <w:basedOn w:val="Normal"/>
    <w:next w:val="Normal"/>
    <w:autoRedefine/>
    <w:uiPriority w:val="39"/>
    <w:unhideWhenUsed/>
    <w:rsid w:val="00E36757"/>
    <w:pPr>
      <w:tabs>
        <w:tab w:val="left" w:pos="1320"/>
        <w:tab w:val="right" w:leader="dot" w:pos="8210"/>
      </w:tabs>
      <w:spacing w:after="100"/>
      <w:ind w:left="1320" w:hanging="880"/>
    </w:pPr>
    <w:rPr>
      <w:rFonts w:asciiTheme="minorHAnsi" w:eastAsiaTheme="minorHAnsi" w:hAnsiTheme="minorHAnsi" w:cstheme="minorBidi"/>
      <w:noProof w:val="0"/>
      <w:sz w:val="22"/>
      <w:szCs w:val="22"/>
      <w:lang w:val="en-US"/>
    </w:rPr>
  </w:style>
  <w:style w:type="paragraph" w:customStyle="1" w:styleId="msonormal0">
    <w:name w:val="msonormal"/>
    <w:basedOn w:val="Normal"/>
    <w:rsid w:val="00E36757"/>
    <w:pPr>
      <w:spacing w:before="100" w:beforeAutospacing="1" w:after="100" w:afterAutospacing="1"/>
    </w:pPr>
    <w:rPr>
      <w:noProof w:val="0"/>
      <w:lang w:eastAsia="id-ID"/>
    </w:rPr>
  </w:style>
  <w:style w:type="paragraph" w:customStyle="1" w:styleId="xl63">
    <w:name w:val="xl63"/>
    <w:basedOn w:val="Normal"/>
    <w:rsid w:val="00E36757"/>
    <w:pPr>
      <w:spacing w:before="100" w:beforeAutospacing="1" w:after="100" w:afterAutospacing="1"/>
      <w:jc w:val="center"/>
      <w:textAlignment w:val="center"/>
    </w:pPr>
    <w:rPr>
      <w:noProof w:val="0"/>
      <w:lang w:eastAsia="id-ID"/>
    </w:rPr>
  </w:style>
  <w:style w:type="paragraph" w:customStyle="1" w:styleId="xl65">
    <w:name w:val="xl65"/>
    <w:basedOn w:val="Normal"/>
    <w:rsid w:val="00E3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lang w:eastAsia="id-ID"/>
    </w:rPr>
  </w:style>
  <w:style w:type="paragraph" w:customStyle="1" w:styleId="xl66">
    <w:name w:val="xl66"/>
    <w:basedOn w:val="Normal"/>
    <w:rsid w:val="00E36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eastAsia="id-ID"/>
    </w:rPr>
  </w:style>
  <w:style w:type="paragraph" w:customStyle="1" w:styleId="xl67">
    <w:name w:val="xl67"/>
    <w:basedOn w:val="Normal"/>
    <w:rsid w:val="00E36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eastAsia="id-ID"/>
    </w:rPr>
  </w:style>
  <w:style w:type="paragraph" w:customStyle="1" w:styleId="xl68">
    <w:name w:val="xl68"/>
    <w:basedOn w:val="Normal"/>
    <w:rsid w:val="00E36757"/>
    <w:pPr>
      <w:spacing w:before="100" w:beforeAutospacing="1" w:after="100" w:afterAutospacing="1"/>
      <w:jc w:val="center"/>
      <w:textAlignment w:val="center"/>
    </w:pPr>
    <w:rPr>
      <w:noProof w:val="0"/>
      <w:lang w:eastAsia="id-ID"/>
    </w:rPr>
  </w:style>
  <w:style w:type="character" w:customStyle="1" w:styleId="CaptionChar">
    <w:name w:val="Caption Char"/>
    <w:basedOn w:val="DefaultParagraphFont"/>
    <w:link w:val="Caption"/>
    <w:rsid w:val="00E36757"/>
    <w:rPr>
      <w:rFonts w:eastAsia="Calibri" w:cs="Arial"/>
      <w:b/>
      <w:bCs/>
      <w:noProof/>
      <w:sz w:val="24"/>
      <w:lang w:val="id-ID"/>
    </w:rPr>
  </w:style>
  <w:style w:type="paragraph" w:styleId="TableofFigures">
    <w:name w:val="table of figures"/>
    <w:basedOn w:val="Normal"/>
    <w:next w:val="Normal"/>
    <w:uiPriority w:val="99"/>
    <w:unhideWhenUsed/>
    <w:rsid w:val="00E36757"/>
    <w:pPr>
      <w:spacing w:line="276" w:lineRule="auto"/>
    </w:pPr>
    <w:rPr>
      <w:rFonts w:asciiTheme="minorHAnsi" w:eastAsiaTheme="minorHAnsi" w:hAnsiTheme="minorHAnsi" w:cstheme="minorBidi"/>
      <w:noProof w:val="0"/>
      <w:sz w:val="22"/>
      <w:szCs w:val="22"/>
      <w:lang w:val="en-US"/>
    </w:rPr>
  </w:style>
  <w:style w:type="paragraph" w:customStyle="1" w:styleId="Style13">
    <w:name w:val="Style13"/>
    <w:basedOn w:val="Caption"/>
    <w:link w:val="Style13Char"/>
    <w:qFormat/>
    <w:rsid w:val="00E36757"/>
    <w:pPr>
      <w:spacing w:line="240" w:lineRule="auto"/>
    </w:pPr>
    <w:rPr>
      <w:rFonts w:ascii="Arial" w:eastAsiaTheme="minorHAnsi" w:hAnsi="Arial" w:cstheme="minorBidi"/>
      <w:b w:val="0"/>
      <w:bCs w:val="0"/>
      <w:iCs/>
      <w:color w:val="44546A" w:themeColor="text2"/>
      <w:sz w:val="18"/>
      <w:szCs w:val="18"/>
    </w:rPr>
  </w:style>
  <w:style w:type="character" w:customStyle="1" w:styleId="Style13Char">
    <w:name w:val="Style13 Char"/>
    <w:basedOn w:val="CaptionChar"/>
    <w:link w:val="Style13"/>
    <w:rsid w:val="00E36757"/>
    <w:rPr>
      <w:rFonts w:ascii="Arial" w:eastAsiaTheme="minorHAnsi" w:hAnsi="Arial" w:cstheme="minorBidi"/>
      <w:b w:val="0"/>
      <w:bCs w:val="0"/>
      <w:iCs/>
      <w:noProof/>
      <w:color w:val="44546A" w:themeColor="text2"/>
      <w:sz w:val="18"/>
      <w:szCs w:val="18"/>
      <w:lang w:val="id-ID"/>
    </w:rPr>
  </w:style>
  <w:style w:type="paragraph" w:customStyle="1" w:styleId="Style14">
    <w:name w:val="Style14"/>
    <w:basedOn w:val="Caption"/>
    <w:link w:val="Style14Char"/>
    <w:qFormat/>
    <w:rsid w:val="00E36757"/>
    <w:pPr>
      <w:spacing w:line="240" w:lineRule="auto"/>
    </w:pPr>
    <w:rPr>
      <w:rFonts w:ascii="Arial" w:eastAsiaTheme="minorHAnsi" w:hAnsi="Arial" w:cstheme="minorBidi"/>
      <w:b w:val="0"/>
      <w:bCs w:val="0"/>
      <w:iCs/>
      <w:color w:val="000000" w:themeColor="text1"/>
      <w:sz w:val="18"/>
      <w:szCs w:val="18"/>
    </w:rPr>
  </w:style>
  <w:style w:type="character" w:customStyle="1" w:styleId="Style14Char">
    <w:name w:val="Style14 Char"/>
    <w:basedOn w:val="CaptionChar"/>
    <w:link w:val="Style14"/>
    <w:rsid w:val="00E36757"/>
    <w:rPr>
      <w:rFonts w:ascii="Arial" w:eastAsiaTheme="minorHAnsi" w:hAnsi="Arial" w:cstheme="minorBidi"/>
      <w:b w:val="0"/>
      <w:bCs w:val="0"/>
      <w:iCs/>
      <w:noProof/>
      <w:color w:val="000000" w:themeColor="text1"/>
      <w:sz w:val="18"/>
      <w:szCs w:val="18"/>
      <w:lang w:val="id-ID"/>
    </w:rPr>
  </w:style>
  <w:style w:type="paragraph" w:customStyle="1" w:styleId="Style15">
    <w:name w:val="Style15"/>
    <w:basedOn w:val="Caption"/>
    <w:link w:val="Style15Char"/>
    <w:qFormat/>
    <w:rsid w:val="00E36757"/>
    <w:pPr>
      <w:spacing w:before="120" w:after="120" w:line="240" w:lineRule="auto"/>
    </w:pPr>
    <w:rPr>
      <w:rFonts w:ascii="Arial" w:eastAsiaTheme="minorHAnsi" w:hAnsi="Arial" w:cstheme="minorBidi"/>
      <w:b w:val="0"/>
      <w:bCs w:val="0"/>
      <w:iCs/>
      <w:color w:val="000000" w:themeColor="text1"/>
      <w:sz w:val="18"/>
      <w:szCs w:val="18"/>
    </w:rPr>
  </w:style>
  <w:style w:type="character" w:customStyle="1" w:styleId="Style15Char">
    <w:name w:val="Style15 Char"/>
    <w:basedOn w:val="CaptionChar"/>
    <w:link w:val="Style15"/>
    <w:rsid w:val="00E36757"/>
    <w:rPr>
      <w:rFonts w:ascii="Arial" w:eastAsiaTheme="minorHAnsi" w:hAnsi="Arial" w:cstheme="minorBidi"/>
      <w:b w:val="0"/>
      <w:bCs w:val="0"/>
      <w:iCs/>
      <w:noProof/>
      <w:color w:val="000000" w:themeColor="text1"/>
      <w:sz w:val="18"/>
      <w:szCs w:val="18"/>
      <w:lang w:val="id-ID"/>
    </w:rPr>
  </w:style>
  <w:style w:type="paragraph" w:customStyle="1" w:styleId="Style16">
    <w:name w:val="Style16"/>
    <w:basedOn w:val="Caption"/>
    <w:link w:val="Style16Char"/>
    <w:qFormat/>
    <w:rsid w:val="00E36757"/>
    <w:pPr>
      <w:spacing w:before="120" w:after="120" w:line="240" w:lineRule="auto"/>
    </w:pPr>
    <w:rPr>
      <w:rFonts w:ascii="Arial" w:eastAsiaTheme="minorHAnsi" w:hAnsi="Arial"/>
      <w:b w:val="0"/>
      <w:bCs w:val="0"/>
      <w:iCs/>
      <w:color w:val="44546A" w:themeColor="text2"/>
      <w:sz w:val="18"/>
      <w:szCs w:val="18"/>
    </w:rPr>
  </w:style>
  <w:style w:type="character" w:customStyle="1" w:styleId="Style16Char">
    <w:name w:val="Style16 Char"/>
    <w:basedOn w:val="CaptionChar"/>
    <w:link w:val="Style16"/>
    <w:rsid w:val="00E36757"/>
    <w:rPr>
      <w:rFonts w:ascii="Arial" w:eastAsiaTheme="minorHAnsi" w:hAnsi="Arial" w:cs="Arial"/>
      <w:b w:val="0"/>
      <w:bCs w:val="0"/>
      <w:iCs/>
      <w:noProof/>
      <w:color w:val="44546A" w:themeColor="text2"/>
      <w:sz w:val="18"/>
      <w:szCs w:val="18"/>
      <w:lang w:val="id-ID"/>
    </w:rPr>
  </w:style>
  <w:style w:type="paragraph" w:customStyle="1" w:styleId="Style17">
    <w:name w:val="Style17"/>
    <w:basedOn w:val="Style16"/>
    <w:link w:val="Style17Char"/>
    <w:qFormat/>
    <w:rsid w:val="00E36757"/>
    <w:pPr>
      <w:jc w:val="center"/>
    </w:pPr>
    <w:rPr>
      <w:color w:val="000000" w:themeColor="text1"/>
    </w:rPr>
  </w:style>
  <w:style w:type="character" w:customStyle="1" w:styleId="Style17Char">
    <w:name w:val="Style17 Char"/>
    <w:basedOn w:val="Style16Char"/>
    <w:link w:val="Style17"/>
    <w:rsid w:val="00E36757"/>
    <w:rPr>
      <w:rFonts w:ascii="Arial" w:eastAsiaTheme="minorHAnsi" w:hAnsi="Arial" w:cs="Arial"/>
      <w:b w:val="0"/>
      <w:bCs w:val="0"/>
      <w:iCs/>
      <w:noProof/>
      <w:color w:val="000000" w:themeColor="text1"/>
      <w:sz w:val="18"/>
      <w:szCs w:val="18"/>
      <w:lang w:val="id-ID"/>
    </w:rPr>
  </w:style>
  <w:style w:type="character" w:customStyle="1" w:styleId="fullpost1">
    <w:name w:val="fullpost1"/>
    <w:rsid w:val="007E3D0C"/>
    <w:rPr>
      <w:vanish w:val="0"/>
      <w:webHidden w:val="0"/>
      <w:specVanish/>
    </w:rPr>
  </w:style>
  <w:style w:type="paragraph" w:customStyle="1" w:styleId="TESISSubBABV">
    <w:name w:val="TESIS Sub BAB V"/>
    <w:basedOn w:val="Heading2"/>
    <w:qFormat/>
    <w:rsid w:val="00A10E94"/>
    <w:pPr>
      <w:numPr>
        <w:numId w:val="4"/>
      </w:numPr>
      <w:tabs>
        <w:tab w:val="left" w:pos="284"/>
        <w:tab w:val="num" w:pos="360"/>
      </w:tabs>
      <w:spacing w:before="0" w:after="0" w:line="360" w:lineRule="auto"/>
      <w:ind w:left="357" w:hanging="357"/>
    </w:pPr>
    <w:rPr>
      <w:rFonts w:ascii="Arial" w:eastAsia="Calibri" w:hAnsi="Arial" w:cs="Arial"/>
      <w:i w:val="0"/>
      <w:noProof w:val="0"/>
      <w:sz w:val="22"/>
      <w:szCs w:val="24"/>
      <w:lang w:val="en-US"/>
    </w:rPr>
  </w:style>
  <w:style w:type="paragraph" w:customStyle="1" w:styleId="TESISSUBSUBBABVI61">
    <w:name w:val="TESIS SUB SUB BAB VI 6.1"/>
    <w:basedOn w:val="Normal"/>
    <w:qFormat/>
    <w:rsid w:val="00A10E94"/>
    <w:pPr>
      <w:keepNext/>
      <w:numPr>
        <w:numId w:val="5"/>
      </w:numPr>
      <w:tabs>
        <w:tab w:val="left" w:pos="284"/>
      </w:tabs>
      <w:spacing w:line="360" w:lineRule="auto"/>
      <w:ind w:left="924" w:hanging="357"/>
      <w:jc w:val="both"/>
      <w:outlineLvl w:val="1"/>
    </w:pPr>
    <w:rPr>
      <w:rFonts w:ascii="Arial" w:eastAsia="Calibri" w:hAnsi="Arial" w:cs="Arial"/>
      <w:b/>
      <w:bCs/>
      <w:iCs/>
      <w:noProof w:val="0"/>
      <w:sz w:val="22"/>
      <w:lang w:val="en-US"/>
    </w:rPr>
  </w:style>
  <w:style w:type="character" w:styleId="FollowedHyperlink">
    <w:name w:val="FollowedHyperlink"/>
    <w:basedOn w:val="DefaultParagraphFont"/>
    <w:uiPriority w:val="99"/>
    <w:semiHidden/>
    <w:unhideWhenUsed/>
    <w:rsid w:val="00A10E94"/>
    <w:rPr>
      <w:color w:val="954F72" w:themeColor="followedHyperlink"/>
      <w:u w:val="single"/>
    </w:rPr>
  </w:style>
  <w:style w:type="paragraph" w:customStyle="1" w:styleId="TESISSUBBABVI">
    <w:name w:val="TESIS SUB BAB VI"/>
    <w:basedOn w:val="Heading2"/>
    <w:qFormat/>
    <w:rsid w:val="00A10E94"/>
    <w:pPr>
      <w:numPr>
        <w:numId w:val="6"/>
      </w:numPr>
      <w:tabs>
        <w:tab w:val="left" w:pos="284"/>
      </w:tabs>
      <w:spacing w:before="0" w:after="0" w:line="360" w:lineRule="auto"/>
      <w:ind w:left="357" w:hanging="357"/>
    </w:pPr>
    <w:rPr>
      <w:rFonts w:ascii="Arial" w:eastAsia="Calibri" w:hAnsi="Arial" w:cs="Arial"/>
      <w:i w:val="0"/>
      <w:noProof w:val="0"/>
      <w:sz w:val="22"/>
      <w:szCs w:val="24"/>
      <w:lang w:val="en-US"/>
    </w:rPr>
  </w:style>
  <w:style w:type="paragraph" w:customStyle="1" w:styleId="TESISSUBSUBBABVI62">
    <w:name w:val="TESIS SUB SUB BAB VI 6.2"/>
    <w:basedOn w:val="TESISSUBSUBBABVI61"/>
    <w:qFormat/>
    <w:rsid w:val="00A10E94"/>
    <w:pPr>
      <w:numPr>
        <w:numId w:val="7"/>
      </w:numPr>
    </w:pPr>
    <w:rPr>
      <w:rFonts w:eastAsia="Times New Roman"/>
      <w:color w:val="000000"/>
      <w:szCs w:val="20"/>
    </w:rPr>
  </w:style>
  <w:style w:type="paragraph" w:customStyle="1" w:styleId="TESISSUBSUBBABIII372">
    <w:name w:val="TESIS SUB SUB BAB III 3.7.2"/>
    <w:basedOn w:val="Heading4"/>
    <w:qFormat/>
    <w:rsid w:val="00A10E94"/>
    <w:pPr>
      <w:numPr>
        <w:numId w:val="8"/>
      </w:numPr>
      <w:tabs>
        <w:tab w:val="num" w:pos="360"/>
      </w:tabs>
      <w:spacing w:line="360" w:lineRule="auto"/>
      <w:ind w:left="0" w:firstLine="0"/>
      <w:jc w:val="both"/>
    </w:pPr>
    <w:rPr>
      <w:rFonts w:ascii="Arial" w:eastAsia="Times New Roman" w:hAnsi="Arial" w:cs="Arial"/>
      <w:sz w:val="22"/>
    </w:rPr>
  </w:style>
  <w:style w:type="paragraph" w:customStyle="1" w:styleId="TESISSUBSUBSUBBABIII3731">
    <w:name w:val="TESIS SUB SUB SUB BAB III 3.7.3.1"/>
    <w:basedOn w:val="Heading4"/>
    <w:qFormat/>
    <w:rsid w:val="00A10E94"/>
    <w:pPr>
      <w:numPr>
        <w:numId w:val="9"/>
      </w:numPr>
      <w:tabs>
        <w:tab w:val="num" w:pos="360"/>
        <w:tab w:val="left" w:pos="993"/>
      </w:tabs>
      <w:spacing w:line="360" w:lineRule="auto"/>
      <w:ind w:left="0" w:firstLine="0"/>
      <w:jc w:val="both"/>
    </w:pPr>
    <w:rPr>
      <w:rFonts w:ascii="Arial" w:eastAsia="Times New Roman" w:hAnsi="Arial" w:cs="Arial"/>
      <w:sz w:val="22"/>
    </w:rPr>
  </w:style>
  <w:style w:type="paragraph" w:customStyle="1" w:styleId="TESISSUBBABVII">
    <w:name w:val="TESIS SUB BAB VII"/>
    <w:basedOn w:val="TESISSUBBABVI"/>
    <w:qFormat/>
    <w:rsid w:val="00A10E94"/>
    <w:pPr>
      <w:numPr>
        <w:numId w:val="10"/>
      </w:numPr>
    </w:pPr>
  </w:style>
  <w:style w:type="paragraph" w:customStyle="1" w:styleId="TESISPRABAB">
    <w:name w:val="TESIS PRA BAB"/>
    <w:basedOn w:val="Heading1"/>
    <w:qFormat/>
    <w:rsid w:val="00A10E94"/>
    <w:pPr>
      <w:keepLines w:val="0"/>
      <w:shd w:val="clear" w:color="auto" w:fill="FFFFFF"/>
      <w:spacing w:before="0" w:line="360" w:lineRule="auto"/>
      <w:ind w:left="709" w:hanging="709"/>
      <w:jc w:val="both"/>
    </w:pPr>
    <w:rPr>
      <w:rFonts w:ascii="Arial" w:hAnsi="Arial" w:cs="Arial"/>
      <w:b w:val="0"/>
      <w:noProof w:val="0"/>
      <w:color w:val="auto"/>
      <w:kern w:val="32"/>
      <w:sz w:val="22"/>
      <w:szCs w:val="22"/>
      <w:lang w:val="en-US"/>
    </w:rPr>
  </w:style>
  <w:style w:type="character" w:customStyle="1" w:styleId="UnresolvedMention1">
    <w:name w:val="Unresolved Mention1"/>
    <w:uiPriority w:val="99"/>
    <w:semiHidden/>
    <w:unhideWhenUsed/>
    <w:rsid w:val="00264743"/>
    <w:rPr>
      <w:color w:val="605E5C"/>
      <w:shd w:val="clear" w:color="auto" w:fill="E1DFDD"/>
    </w:rPr>
  </w:style>
  <w:style w:type="table" w:customStyle="1" w:styleId="TableGrid2">
    <w:name w:val="Table Grid2"/>
    <w:basedOn w:val="TableNormal"/>
    <w:next w:val="TableGrid"/>
    <w:uiPriority w:val="39"/>
    <w:rsid w:val="00264743"/>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64743"/>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64743"/>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64743"/>
  </w:style>
  <w:style w:type="paragraph" w:customStyle="1" w:styleId="Bibliography1">
    <w:name w:val="Bibliography1"/>
    <w:basedOn w:val="Normal"/>
    <w:next w:val="Normal"/>
    <w:uiPriority w:val="37"/>
    <w:unhideWhenUsed/>
    <w:rsid w:val="003C74DC"/>
    <w:pPr>
      <w:spacing w:after="200" w:line="276" w:lineRule="auto"/>
    </w:pPr>
    <w:rPr>
      <w:rFonts w:ascii="Calibri" w:eastAsia="Calibri" w:hAnsi="Calibri"/>
      <w:noProof w:val="0"/>
      <w:sz w:val="22"/>
      <w:szCs w:val="22"/>
    </w:rPr>
  </w:style>
  <w:style w:type="character" w:customStyle="1" w:styleId="a">
    <w:name w:val="a"/>
    <w:rsid w:val="00BB44B4"/>
  </w:style>
  <w:style w:type="character" w:styleId="HTMLCite">
    <w:name w:val="HTML Cite"/>
    <w:basedOn w:val="DefaultParagraphFont"/>
    <w:uiPriority w:val="99"/>
    <w:semiHidden/>
    <w:unhideWhenUsed/>
    <w:rsid w:val="004C5A73"/>
    <w:rPr>
      <w:i/>
      <w:iCs/>
    </w:rPr>
  </w:style>
  <w:style w:type="table" w:customStyle="1" w:styleId="LightShading1">
    <w:name w:val="Light Shading1"/>
    <w:basedOn w:val="TableNormal"/>
    <w:uiPriority w:val="60"/>
    <w:rsid w:val="00B55288"/>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10798F"/>
  </w:style>
  <w:style w:type="paragraph" w:customStyle="1" w:styleId="EndNoteBibliographyTitle">
    <w:name w:val="EndNote Bibliography Title"/>
    <w:basedOn w:val="Normal"/>
    <w:link w:val="EndNoteBibliographyTitleChar"/>
    <w:rsid w:val="0000087D"/>
    <w:pPr>
      <w:jc w:val="center"/>
    </w:pPr>
    <w:rPr>
      <w:lang w:val="en-US"/>
    </w:rPr>
  </w:style>
  <w:style w:type="character" w:customStyle="1" w:styleId="EndNoteBibliographyTitleChar">
    <w:name w:val="EndNote Bibliography Title Char"/>
    <w:basedOn w:val="DefaultParagraphFont"/>
    <w:link w:val="EndNoteBibliographyTitle"/>
    <w:rsid w:val="0000087D"/>
    <w:rPr>
      <w:noProof/>
      <w:sz w:val="24"/>
      <w:szCs w:val="24"/>
    </w:rPr>
  </w:style>
  <w:style w:type="paragraph" w:customStyle="1" w:styleId="EndNoteBibliography">
    <w:name w:val="EndNote Bibliography"/>
    <w:basedOn w:val="Normal"/>
    <w:link w:val="EndNoteBibliographyChar"/>
    <w:rsid w:val="0000087D"/>
    <w:pPr>
      <w:jc w:val="both"/>
    </w:pPr>
    <w:rPr>
      <w:lang w:val="en-US"/>
    </w:rPr>
  </w:style>
  <w:style w:type="character" w:customStyle="1" w:styleId="EndNoteBibliographyChar">
    <w:name w:val="EndNote Bibliography Char"/>
    <w:basedOn w:val="DefaultParagraphFont"/>
    <w:link w:val="EndNoteBibliography"/>
    <w:rsid w:val="0000087D"/>
    <w:rPr>
      <w:noProof/>
      <w:sz w:val="24"/>
      <w:szCs w:val="24"/>
    </w:rPr>
  </w:style>
</w:styles>
</file>

<file path=word/webSettings.xml><?xml version="1.0" encoding="utf-8"?>
<w:webSettings xmlns:r="http://schemas.openxmlformats.org/officeDocument/2006/relationships" xmlns:w="http://schemas.openxmlformats.org/wordprocessingml/2006/main">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usBahasaIndonesi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3C92-CB87-A347-8D5B-E256AADF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11056</Words>
  <Characters>63021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73930</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creator>rosihan</dc:creator>
  <cp:lastModifiedBy>rini budiman</cp:lastModifiedBy>
  <cp:revision>3</cp:revision>
  <cp:lastPrinted>2019-07-04T20:50:00Z</cp:lastPrinted>
  <dcterms:created xsi:type="dcterms:W3CDTF">2019-07-04T20:48:00Z</dcterms:created>
  <dcterms:modified xsi:type="dcterms:W3CDTF">2019-07-04T21:09:00Z</dcterms:modified>
</cp:coreProperties>
</file>